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88" w:rsidRDefault="00363C4B" w:rsidP="00E80D01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62.75pt;margin-top:420.9pt;width:123.3pt;height:25.65pt;z-index:251664384">
            <v:textbox>
              <w:txbxContent>
                <w:p w:rsidR="00363C4B" w:rsidRDefault="00363C4B">
                  <w:proofErr w:type="spellStart"/>
                  <w:r>
                    <w:t>Weynna</w:t>
                  </w:r>
                  <w:proofErr w:type="spellEnd"/>
                  <w:r>
                    <w:t xml:space="preserve"> et </w:t>
                  </w:r>
                  <w:proofErr w:type="spellStart"/>
                  <w:r>
                    <w:t>wilfred</w:t>
                  </w:r>
                  <w:proofErr w:type="spellEnd"/>
                  <w:r>
                    <w:t xml:space="preserve">   402</w:t>
                  </w:r>
                </w:p>
              </w:txbxContent>
            </v:textbox>
          </v:shape>
        </w:pict>
      </w:r>
      <w:r w:rsidR="0038182F">
        <w:rPr>
          <w:noProof/>
        </w:rPr>
        <w:pict>
          <v:shape id="_x0000_s1031" type="#_x0000_t202" style="position:absolute;margin-left:3.45pt;margin-top:338.85pt;width:312pt;height:113.35pt;z-index:251663360">
            <v:textbox>
              <w:txbxContent>
                <w:p w:rsidR="00BE1700" w:rsidRPr="00BE1700" w:rsidRDefault="002B038F" w:rsidP="00BE1700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  <w:r>
                    <w:rPr>
                      <w:b/>
                      <w:color w:val="FF0000"/>
                      <w:sz w:val="20"/>
                      <w:u w:val="single"/>
                    </w:rPr>
                    <w:t xml:space="preserve">Définitions : </w:t>
                  </w:r>
                </w:p>
                <w:p w:rsidR="00BE1700" w:rsidRPr="00BE1700" w:rsidRDefault="00B119C8" w:rsidP="00BE1700">
                  <w:pPr>
                    <w:rPr>
                      <w:sz w:val="18"/>
                    </w:rPr>
                  </w:pPr>
                  <w:r w:rsidRPr="00BE1700">
                    <w:rPr>
                      <w:b/>
                      <w:sz w:val="18"/>
                      <w:u w:val="single"/>
                    </w:rPr>
                    <w:t>Déferlent*</w:t>
                  </w:r>
                  <w:r w:rsidRPr="00BE1700">
                    <w:rPr>
                      <w:sz w:val="18"/>
                    </w:rPr>
                    <w:t> : Venir se briser</w:t>
                  </w:r>
                  <w:r w:rsidR="00BE1700" w:rsidRPr="00BE1700">
                    <w:rPr>
                      <w:sz w:val="18"/>
                    </w:rPr>
                    <w:t xml:space="preserve"> en roulant, en écumant, en parlant des vagues.</w:t>
                  </w:r>
                  <w:r w:rsidR="00BE1700" w:rsidRPr="00BE1700">
                    <w:rPr>
                      <w:b/>
                    </w:rPr>
                    <w:t xml:space="preserve">                            </w:t>
                  </w:r>
                  <w:r w:rsidR="00BE1700" w:rsidRPr="00BE1700">
                    <w:rPr>
                      <w:b/>
                      <w:sz w:val="18"/>
                      <w:u w:val="single"/>
                    </w:rPr>
                    <w:t>Ondes Sismiques* </w:t>
                  </w:r>
                  <w:r w:rsidR="00BE1700" w:rsidRPr="00BE1700">
                    <w:rPr>
                      <w:sz w:val="18"/>
                    </w:rPr>
                    <w:t xml:space="preserve">: Vibrations produites par un séisme se propageant à l’intérieur et à la surface de la Terre. </w:t>
                  </w:r>
                  <w:r w:rsidR="002B038F">
                    <w:rPr>
                      <w:sz w:val="18"/>
                    </w:rPr>
                    <w:t xml:space="preserve">                                                                            =</w:t>
                  </w:r>
                  <w:r w:rsidR="00BE1700" w:rsidRPr="00BE1700">
                    <w:rPr>
                      <w:sz w:val="18"/>
                    </w:rPr>
                    <w:t xml:space="preserve"> </w:t>
                  </w:r>
                  <w:r w:rsidR="00BE1700" w:rsidRPr="002B038F">
                    <w:rPr>
                      <w:b/>
                      <w:sz w:val="18"/>
                      <w:u w:val="single"/>
                    </w:rPr>
                    <w:t>Risque sismiques* :</w:t>
                  </w:r>
                  <w:r w:rsidR="00BE1700" w:rsidRPr="00BE1700">
                    <w:rPr>
                      <w:sz w:val="18"/>
                    </w:rPr>
                    <w:t xml:space="preserve"> c’est une possibilité qu’un évènement géologique se produise à un endroit où un ensemble d’habitants et d’habitations sont mises en danger.</w:t>
                  </w:r>
                </w:p>
              </w:txbxContent>
            </v:textbox>
          </v:shape>
        </w:pict>
      </w:r>
      <w:r w:rsidR="0038182F">
        <w:rPr>
          <w:noProof/>
        </w:rPr>
        <w:pict>
          <v:shape id="_x0000_s1030" type="#_x0000_t202" style="position:absolute;margin-left:352.4pt;margin-top:189.85pt;width:339.35pt;height:262.35pt;z-index:251662336" fillcolor="#fabf8f [1945]">
            <v:textbox>
              <w:txbxContent>
                <w:p w:rsidR="008E5B1C" w:rsidRPr="00BE1700" w:rsidRDefault="008E5B1C" w:rsidP="008E5B1C">
                  <w:pPr>
                    <w:jc w:val="center"/>
                    <w:rPr>
                      <w:b/>
                      <w:color w:val="C00000"/>
                      <w:sz w:val="20"/>
                      <w:u w:val="single"/>
                    </w:rPr>
                  </w:pPr>
                  <w:r w:rsidRPr="00BE1700">
                    <w:rPr>
                      <w:b/>
                      <w:color w:val="C00000"/>
                      <w:sz w:val="20"/>
                      <w:u w:val="single"/>
                    </w:rPr>
                    <w:t>Les conduites à tenir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2166"/>
                    <w:gridCol w:w="2166"/>
                    <w:gridCol w:w="2325"/>
                  </w:tblGrid>
                  <w:tr w:rsidR="008E5B1C" w:rsidRPr="00BE1700" w:rsidTr="008E5B1C">
                    <w:tc>
                      <w:tcPr>
                        <w:tcW w:w="2166" w:type="dxa"/>
                      </w:tcPr>
                      <w:p w:rsidR="008E5B1C" w:rsidRPr="00BE1700" w:rsidRDefault="008E5B1C" w:rsidP="008E5B1C">
                        <w:pPr>
                          <w:jc w:val="center"/>
                          <w:rPr>
                            <w:b/>
                            <w:color w:val="C00000"/>
                            <w:sz w:val="20"/>
                          </w:rPr>
                        </w:pPr>
                        <w:r w:rsidRPr="00BE1700">
                          <w:rPr>
                            <w:b/>
                            <w:color w:val="C00000"/>
                            <w:sz w:val="20"/>
                          </w:rPr>
                          <w:t>AVANT</w:t>
                        </w:r>
                      </w:p>
                    </w:tc>
                    <w:tc>
                      <w:tcPr>
                        <w:tcW w:w="2166" w:type="dxa"/>
                      </w:tcPr>
                      <w:p w:rsidR="008E5B1C" w:rsidRPr="00BE1700" w:rsidRDefault="008E5B1C" w:rsidP="008E5B1C">
                        <w:pPr>
                          <w:jc w:val="center"/>
                          <w:rPr>
                            <w:b/>
                            <w:color w:val="C00000"/>
                            <w:sz w:val="20"/>
                            <w:u w:val="single"/>
                          </w:rPr>
                        </w:pPr>
                        <w:r w:rsidRPr="00BE1700">
                          <w:rPr>
                            <w:b/>
                            <w:color w:val="C00000"/>
                            <w:sz w:val="20"/>
                            <w:u w:val="single"/>
                          </w:rPr>
                          <w:t>PENDANT</w:t>
                        </w:r>
                      </w:p>
                    </w:tc>
                    <w:tc>
                      <w:tcPr>
                        <w:tcW w:w="2167" w:type="dxa"/>
                      </w:tcPr>
                      <w:p w:rsidR="008E5B1C" w:rsidRPr="00BE1700" w:rsidRDefault="008E5B1C" w:rsidP="008E5B1C">
                        <w:pPr>
                          <w:jc w:val="center"/>
                          <w:rPr>
                            <w:b/>
                            <w:color w:val="C00000"/>
                            <w:sz w:val="20"/>
                            <w:u w:val="single"/>
                          </w:rPr>
                        </w:pPr>
                        <w:r w:rsidRPr="00BE1700">
                          <w:rPr>
                            <w:b/>
                            <w:color w:val="C00000"/>
                            <w:sz w:val="20"/>
                            <w:u w:val="single"/>
                          </w:rPr>
                          <w:t>APRES</w:t>
                        </w:r>
                      </w:p>
                    </w:tc>
                  </w:tr>
                  <w:tr w:rsidR="008E5B1C" w:rsidRPr="00BE1700" w:rsidTr="008E5B1C">
                    <w:tc>
                      <w:tcPr>
                        <w:tcW w:w="2166" w:type="dxa"/>
                      </w:tcPr>
                      <w:p w:rsidR="008E5B1C" w:rsidRPr="00BE1700" w:rsidRDefault="00AD2473" w:rsidP="00AD2473">
                        <w:pPr>
                          <w:rPr>
                            <w:color w:val="C00000"/>
                            <w:sz w:val="18"/>
                            <w:u w:val="single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  <w:u w:val="single"/>
                          </w:rPr>
                          <w:t>Renseignement :</w:t>
                        </w:r>
                      </w:p>
                      <w:p w:rsidR="00AD2473" w:rsidRPr="00BE1700" w:rsidRDefault="00AD2473" w:rsidP="00AD2473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color w:val="C00000"/>
                            <w:sz w:val="18"/>
                            <w:u w:val="single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>Si votre habitation comporte un risque.</w:t>
                        </w:r>
                      </w:p>
                      <w:p w:rsidR="00AD2473" w:rsidRPr="00BE1700" w:rsidRDefault="00AD2473" w:rsidP="00AD2473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color w:val="C00000"/>
                            <w:sz w:val="18"/>
                            <w:u w:val="single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>Les consignes données dans l’établissement de votre enfant.</w:t>
                        </w:r>
                      </w:p>
                      <w:p w:rsidR="00AD2473" w:rsidRPr="00BE1700" w:rsidRDefault="00AD2473" w:rsidP="00AD2473">
                        <w:pPr>
                          <w:rPr>
                            <w:color w:val="C00000"/>
                            <w:sz w:val="18"/>
                            <w:u w:val="single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  <w:u w:val="single"/>
                          </w:rPr>
                          <w:t>Préparations :</w:t>
                        </w:r>
                      </w:p>
                      <w:p w:rsidR="00AD2473" w:rsidRPr="00BE1700" w:rsidRDefault="00AD2473" w:rsidP="00AD24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color w:val="C00000"/>
                            <w:sz w:val="18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>D’une trousse de secours</w:t>
                        </w:r>
                      </w:p>
                      <w:p w:rsidR="00AD2473" w:rsidRPr="00BE1700" w:rsidRDefault="00AD2473" w:rsidP="00AD24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color w:val="C00000"/>
                            <w:sz w:val="18"/>
                            <w:u w:val="single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>De l’eau, de la nourriture</w:t>
                        </w:r>
                      </w:p>
                      <w:p w:rsidR="00AD2473" w:rsidRPr="00BE1700" w:rsidRDefault="00AD2473" w:rsidP="00AD24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color w:val="C00000"/>
                            <w:sz w:val="18"/>
                            <w:u w:val="single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>D’une radio à pile</w:t>
                        </w:r>
                      </w:p>
                    </w:tc>
                    <w:tc>
                      <w:tcPr>
                        <w:tcW w:w="2166" w:type="dxa"/>
                      </w:tcPr>
                      <w:p w:rsidR="008E5B1C" w:rsidRPr="00BE1700" w:rsidRDefault="00AD2473" w:rsidP="00AD24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color w:val="C00000"/>
                            <w:sz w:val="18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 xml:space="preserve"> Vos enfants doivent restés dans </w:t>
                        </w:r>
                        <w:proofErr w:type="gramStart"/>
                        <w:r w:rsidRPr="00BE1700">
                          <w:rPr>
                            <w:color w:val="C00000"/>
                            <w:sz w:val="18"/>
                          </w:rPr>
                          <w:t>leurs établissement scolaires</w:t>
                        </w:r>
                        <w:proofErr w:type="gramEnd"/>
                        <w:r w:rsidRPr="00BE1700">
                          <w:rPr>
                            <w:color w:val="C00000"/>
                            <w:sz w:val="18"/>
                          </w:rPr>
                          <w:t xml:space="preserve"> ou vous devez vous mettre en hauteur</w:t>
                        </w:r>
                      </w:p>
                      <w:p w:rsidR="00AD2473" w:rsidRPr="00BE1700" w:rsidRDefault="00AD2473" w:rsidP="00AD24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color w:val="C00000"/>
                            <w:sz w:val="18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 xml:space="preserve">Vous devez écoutez la radio </w:t>
                        </w:r>
                      </w:p>
                      <w:p w:rsidR="00AD2473" w:rsidRPr="00BE1700" w:rsidRDefault="00AD2473" w:rsidP="00AD24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color w:val="C00000"/>
                            <w:sz w:val="18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 xml:space="preserve">Et vus devrez amenez de l’eau, une trousse de secours et des pile pour votre radio </w:t>
                        </w:r>
                      </w:p>
                    </w:tc>
                    <w:tc>
                      <w:tcPr>
                        <w:tcW w:w="2167" w:type="dxa"/>
                      </w:tcPr>
                      <w:p w:rsidR="008E5B1C" w:rsidRPr="00BE1700" w:rsidRDefault="00B119C8" w:rsidP="00AD24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b/>
                            <w:color w:val="C00000"/>
                            <w:sz w:val="18"/>
                            <w:u w:val="single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>Attendre le signal de la fin de l’alerte</w:t>
                        </w:r>
                      </w:p>
                      <w:p w:rsidR="00B119C8" w:rsidRPr="00BE1700" w:rsidRDefault="00B119C8" w:rsidP="00AD24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b/>
                            <w:color w:val="C00000"/>
                            <w:sz w:val="18"/>
                            <w:u w:val="single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>S’il y a des victimes vous devez prévenir les secours et faire mes premiers soins aux personnes nécessitantes</w:t>
                        </w:r>
                      </w:p>
                      <w:p w:rsidR="00B119C8" w:rsidRPr="00BE1700" w:rsidRDefault="00B119C8" w:rsidP="00AD2473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jc w:val="center"/>
                          <w:rPr>
                            <w:b/>
                            <w:color w:val="C00000"/>
                            <w:sz w:val="18"/>
                            <w:u w:val="single"/>
                          </w:rPr>
                        </w:pPr>
                        <w:r w:rsidRPr="00BE1700">
                          <w:rPr>
                            <w:color w:val="C00000"/>
                            <w:sz w:val="18"/>
                          </w:rPr>
                          <w:t>ATTENTTION : vous ne devez pas vous approchez des fils électriques</w:t>
                        </w:r>
                      </w:p>
                    </w:tc>
                  </w:tr>
                </w:tbl>
                <w:p w:rsidR="008E5B1C" w:rsidRPr="00BE1700" w:rsidRDefault="008E5B1C" w:rsidP="008E5B1C">
                  <w:pPr>
                    <w:jc w:val="center"/>
                    <w:rPr>
                      <w:b/>
                      <w:color w:val="C00000"/>
                      <w:sz w:val="20"/>
                      <w:u w:val="single"/>
                    </w:rPr>
                  </w:pPr>
                </w:p>
              </w:txbxContent>
            </v:textbox>
          </v:shape>
        </w:pict>
      </w:r>
      <w:r w:rsidR="0038182F">
        <w:rPr>
          <w:noProof/>
        </w:rPr>
        <w:pict>
          <v:shape id="_x0000_s1028" type="#_x0000_t202" style="position:absolute;margin-left:352.4pt;margin-top:52.85pt;width:339.35pt;height:130.75pt;z-index:251660288" fillcolor="#09f1a9">
            <v:textbox>
              <w:txbxContent>
                <w:p w:rsidR="00B119C8" w:rsidRDefault="00273565" w:rsidP="008E5B1C">
                  <w:pPr>
                    <w:jc w:val="center"/>
                    <w:rPr>
                      <w:b/>
                      <w:color w:val="002060"/>
                    </w:rPr>
                  </w:pPr>
                  <w:r w:rsidRPr="00B119C8">
                    <w:rPr>
                      <w:b/>
                      <w:color w:val="002060"/>
                      <w:u w:val="single"/>
                    </w:rPr>
                    <w:t>Quelle est l’origine d’un tsunami ?</w:t>
                  </w:r>
                  <w:r w:rsidR="008E5B1C" w:rsidRPr="00B119C8">
                    <w:rPr>
                      <w:b/>
                      <w:color w:val="002060"/>
                    </w:rPr>
                    <w:t xml:space="preserve">                                                                                                   </w:t>
                  </w:r>
                </w:p>
                <w:p w:rsidR="00B119C8" w:rsidRDefault="00273565" w:rsidP="008E5B1C">
                  <w:pPr>
                    <w:jc w:val="center"/>
                    <w:rPr>
                      <w:rFonts w:ascii="Berlin Sans FB Demi" w:hAnsi="Berlin Sans FB Demi"/>
                      <w:sz w:val="16"/>
                    </w:rPr>
                  </w:pPr>
                  <w:r w:rsidRPr="00B119C8">
                    <w:rPr>
                      <w:rFonts w:ascii="Berlin Sans FB Demi" w:hAnsi="Berlin Sans FB Demi"/>
                      <w:color w:val="002060"/>
                      <w:sz w:val="18"/>
                    </w:rPr>
                    <w:t xml:space="preserve">Cela correspond </w:t>
                  </w:r>
                  <w:proofErr w:type="gramStart"/>
                  <w:r w:rsidRPr="00B119C8">
                    <w:rPr>
                      <w:rFonts w:ascii="Berlin Sans FB Demi" w:hAnsi="Berlin Sans FB Demi"/>
                      <w:color w:val="002060"/>
                      <w:sz w:val="18"/>
                    </w:rPr>
                    <w:t>a</w:t>
                  </w:r>
                  <w:proofErr w:type="gramEnd"/>
                  <w:r w:rsidRPr="00B119C8">
                    <w:rPr>
                      <w:rFonts w:ascii="Berlin Sans FB Demi" w:hAnsi="Berlin Sans FB Demi"/>
                      <w:color w:val="002060"/>
                      <w:sz w:val="18"/>
                    </w:rPr>
                    <w:t xml:space="preserve"> une vibration du sol qui proviennent de la rupture brutale des roches en profondeur provoquant des déformations à la surface de la Terre.</w:t>
                  </w:r>
                  <w:r w:rsidR="008E5B1C" w:rsidRPr="00B119C8">
                    <w:rPr>
                      <w:rFonts w:ascii="Berlin Sans FB Demi" w:hAnsi="Berlin Sans FB Demi"/>
                      <w:color w:val="002060"/>
                      <w:sz w:val="20"/>
                    </w:rPr>
                    <w:t xml:space="preserve">                                                     </w:t>
                  </w:r>
                  <w:r w:rsidRPr="00B119C8">
                    <w:rPr>
                      <w:rFonts w:ascii="Berlin Sans FB Demi" w:hAnsi="Berlin Sans FB Demi"/>
                      <w:color w:val="002060"/>
                      <w:sz w:val="18"/>
                    </w:rPr>
                    <w:t xml:space="preserve">Les </w:t>
                  </w:r>
                  <w:r w:rsidR="00B119C8">
                    <w:rPr>
                      <w:rFonts w:ascii="Berlin Sans FB Demi" w:hAnsi="Berlin Sans FB Demi"/>
                      <w:color w:val="002060"/>
                      <w:sz w:val="18"/>
                    </w:rPr>
                    <w:t xml:space="preserve">ondes sismiques* </w:t>
                  </w:r>
                  <w:r w:rsidRPr="00B119C8">
                    <w:rPr>
                      <w:rFonts w:ascii="Berlin Sans FB Demi" w:hAnsi="Berlin Sans FB Demi"/>
                      <w:color w:val="002060"/>
                      <w:sz w:val="18"/>
                    </w:rPr>
                    <w:t>viennent de séisme produit lorsque deux plaques s’affrontent. Les contraintes entres ces deux plaques sont tellement importante que cela lâche ce qui produit un séisme</w:t>
                  </w:r>
                  <w:r w:rsidRPr="00B119C8">
                    <w:rPr>
                      <w:rFonts w:ascii="Berlin Sans FB Demi" w:hAnsi="Berlin Sans FB Demi"/>
                      <w:sz w:val="16"/>
                    </w:rPr>
                    <w:t>.</w:t>
                  </w:r>
                </w:p>
                <w:p w:rsidR="00273565" w:rsidRPr="008E5B1C" w:rsidRDefault="00273565" w:rsidP="008E5B1C">
                  <w:pPr>
                    <w:jc w:val="center"/>
                    <w:rPr>
                      <w:color w:val="002060"/>
                      <w:sz w:val="18"/>
                      <w:u w:val="single"/>
                    </w:rPr>
                  </w:pPr>
                  <w:r w:rsidRPr="00273565">
                    <w:rPr>
                      <w:i/>
                      <w:sz w:val="14"/>
                    </w:rPr>
                    <w:t xml:space="preserve"> 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09141" cy="469127"/>
                        <wp:effectExtent l="19050" t="0" r="5359" b="0"/>
                        <wp:docPr id="3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1078" cy="4696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8182F">
        <w:rPr>
          <w:noProof/>
        </w:rPr>
        <w:pict>
          <v:shape id="_x0000_s1029" type="#_x0000_t202" style="position:absolute;margin-left:3.45pt;margin-top:203.75pt;width:312pt;height:128.85pt;z-index:251661312" fillcolor="#7030a0">
            <v:textbox>
              <w:txbxContent>
                <w:p w:rsidR="00B119C8" w:rsidRDefault="00BA4C38" w:rsidP="008E5B1C">
                  <w:pPr>
                    <w:jc w:val="center"/>
                    <w:rPr>
                      <w:b/>
                      <w:color w:val="FFC000"/>
                    </w:rPr>
                  </w:pPr>
                  <w:r w:rsidRPr="00B119C8">
                    <w:rPr>
                      <w:b/>
                      <w:color w:val="FFC000"/>
                      <w:u w:val="single"/>
                    </w:rPr>
                    <w:t>La Nouvelle-Calédonie est-elle une zone à risque ?</w:t>
                  </w:r>
                  <w:r w:rsidR="008E5B1C" w:rsidRPr="00B119C8">
                    <w:rPr>
                      <w:b/>
                      <w:color w:val="FFC000"/>
                    </w:rPr>
                    <w:t xml:space="preserve">                                                                             </w:t>
                  </w:r>
                </w:p>
                <w:p w:rsidR="00BA4C38" w:rsidRPr="008E5B1C" w:rsidRDefault="00BA4C38" w:rsidP="008E5B1C">
                  <w:pPr>
                    <w:jc w:val="center"/>
                    <w:rPr>
                      <w:b/>
                      <w:sz w:val="16"/>
                      <w:u w:val="single"/>
                    </w:rPr>
                  </w:pPr>
                  <w:r w:rsidRPr="00B119C8">
                    <w:rPr>
                      <w:rFonts w:ascii="Berlin Sans FB Demi" w:hAnsi="Berlin Sans FB Demi"/>
                      <w:i/>
                      <w:color w:val="FFC000"/>
                      <w:sz w:val="18"/>
                    </w:rPr>
                    <w:t>La Nouvelle-Calédonie est une zone à risque car, il y a déjà eu des séismes en N-C, et que la population habite au bord des côtes ce qui représente un risque pour les habitants, les habitations ainsi que les infrastructures.</w:t>
                  </w:r>
                  <w:r w:rsidR="008E5B1C" w:rsidRPr="00B119C8">
                    <w:rPr>
                      <w:b/>
                      <w:sz w:val="18"/>
                    </w:rPr>
                    <w:t xml:space="preserve">                                                       </w:t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02084" cy="973387"/>
                        <wp:effectExtent l="19050" t="0" r="2816" b="0"/>
                        <wp:docPr id="4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1120" cy="9725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sz w:val="16"/>
                    </w:rPr>
                    <w:t>.</w:t>
                  </w:r>
                </w:p>
              </w:txbxContent>
            </v:textbox>
          </v:shape>
        </w:pict>
      </w:r>
      <w:r w:rsidR="0038182F">
        <w:rPr>
          <w:noProof/>
        </w:rPr>
        <w:pict>
          <v:shape id="_x0000_s1027" type="#_x0000_t202" style="position:absolute;margin-left:3.45pt;margin-top:52.85pt;width:312pt;height:143.25pt;z-index:251659264" fillcolor="#df0f0f">
            <v:textbox>
              <w:txbxContent>
                <w:p w:rsidR="00B119C8" w:rsidRDefault="00E80D01" w:rsidP="008E5B1C">
                  <w:pPr>
                    <w:jc w:val="center"/>
                    <w:rPr>
                      <w:b/>
                      <w:color w:val="FFFF00"/>
                      <w:sz w:val="24"/>
                    </w:rPr>
                  </w:pPr>
                  <w:r w:rsidRPr="00B119C8">
                    <w:rPr>
                      <w:b/>
                      <w:color w:val="FFFF00"/>
                      <w:sz w:val="24"/>
                      <w:u w:val="single"/>
                    </w:rPr>
                    <w:t>Qu’est ce qu’</w:t>
                  </w:r>
                  <w:r w:rsidR="00F51F5B" w:rsidRPr="00B119C8">
                    <w:rPr>
                      <w:b/>
                      <w:color w:val="FFFF00"/>
                      <w:sz w:val="24"/>
                      <w:u w:val="single"/>
                    </w:rPr>
                    <w:t>un tsunami ??</w:t>
                  </w:r>
                  <w:r w:rsidR="008E5B1C" w:rsidRPr="00B119C8">
                    <w:rPr>
                      <w:b/>
                      <w:color w:val="FFFF00"/>
                      <w:sz w:val="24"/>
                      <w:u w:val="single"/>
                    </w:rPr>
                    <w:t xml:space="preserve"> </w:t>
                  </w:r>
                  <w:r w:rsidR="008E5B1C" w:rsidRPr="00B119C8">
                    <w:rPr>
                      <w:b/>
                      <w:color w:val="FFFF00"/>
                      <w:sz w:val="24"/>
                    </w:rPr>
                    <w:t xml:space="preserve">                                                                                                        </w:t>
                  </w:r>
                </w:p>
                <w:p w:rsidR="00273565" w:rsidRPr="008E5B1C" w:rsidRDefault="008E5B1C" w:rsidP="008E5B1C">
                  <w:pPr>
                    <w:jc w:val="center"/>
                    <w:rPr>
                      <w:color w:val="FFFF00"/>
                      <w:sz w:val="18"/>
                      <w:u w:val="single"/>
                    </w:rPr>
                  </w:pPr>
                  <w:r w:rsidRPr="00B119C8">
                    <w:rPr>
                      <w:rFonts w:ascii="Berlin Sans FB Demi" w:hAnsi="Berlin Sans FB Demi"/>
                      <w:b/>
                      <w:color w:val="FFFF00"/>
                      <w:sz w:val="18"/>
                    </w:rPr>
                    <w:t>U</w:t>
                  </w:r>
                  <w:r w:rsidR="00F51F5B" w:rsidRPr="00B119C8">
                    <w:rPr>
                      <w:rFonts w:ascii="Berlin Sans FB Demi" w:hAnsi="Berlin Sans FB Demi"/>
                      <w:b/>
                      <w:color w:val="FFFF00"/>
                      <w:sz w:val="18"/>
                    </w:rPr>
                    <w:t xml:space="preserve">n tsunami est un ensemble de plusieurs vagues de grande hauteur qui déferlent* sur les cotes et qui cause d’important </w:t>
                  </w:r>
                  <w:r w:rsidRPr="00B119C8">
                    <w:rPr>
                      <w:rFonts w:ascii="Berlin Sans FB Demi" w:hAnsi="Berlin Sans FB Demi"/>
                      <w:b/>
                      <w:color w:val="FFFF00"/>
                      <w:sz w:val="18"/>
                    </w:rPr>
                    <w:t>dégâts</w:t>
                  </w:r>
                  <w:r w:rsidR="00F51F5B" w:rsidRPr="00B119C8">
                    <w:rPr>
                      <w:rFonts w:ascii="Berlin Sans FB Demi" w:hAnsi="Berlin Sans FB Demi"/>
                      <w:b/>
                      <w:color w:val="FFFF00"/>
                      <w:sz w:val="18"/>
                    </w:rPr>
                    <w:t xml:space="preserve"> comme des inondations, destructions, morts</w:t>
                  </w:r>
                  <w:r w:rsidR="00F51F5B" w:rsidRPr="00B119C8">
                    <w:rPr>
                      <w:rFonts w:ascii="Berlin Sans FB Demi" w:hAnsi="Berlin Sans FB Demi"/>
                      <w:b/>
                      <w:color w:val="FFFF00"/>
                      <w:sz w:val="16"/>
                    </w:rPr>
                    <w:t>…</w:t>
                  </w:r>
                </w:p>
                <w:p w:rsidR="00F51F5B" w:rsidRPr="00F51F5B" w:rsidRDefault="00273565" w:rsidP="00F51F5B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54376" cy="766328"/>
                        <wp:effectExtent l="19050" t="0" r="0" b="0"/>
                        <wp:docPr id="2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6579" cy="767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8182F">
        <w:rPr>
          <w:noProof/>
        </w:rPr>
        <w:pict>
          <v:shape id="_x0000_s1026" type="#_x0000_t202" style="position:absolute;margin-left:3.45pt;margin-top:-7.65pt;width:688.3pt;height:56.45pt;z-index:251658240" fillcolor="yellow">
            <v:fill r:id="rId9" o:title="5 %" color2="yellow" focus="100%" type="pattern"/>
            <v:textbox>
              <w:txbxContent>
                <w:p w:rsidR="00E80D01" w:rsidRPr="00E80D01" w:rsidRDefault="00E80D01" w:rsidP="00BA4C38">
                  <w:pPr>
                    <w:jc w:val="center"/>
                    <w:rPr>
                      <w:rFonts w:ascii="Algerian" w:hAnsi="Algerian"/>
                      <w:color w:val="FF0000"/>
                      <w:sz w:val="72"/>
                      <w:szCs w:val="72"/>
                    </w:rPr>
                  </w:pPr>
                  <w:r w:rsidRPr="00E80D01">
                    <w:rPr>
                      <w:rFonts w:ascii="Algerian" w:hAnsi="Algerian"/>
                      <w:color w:val="FF0000"/>
                      <w:sz w:val="72"/>
                      <w:szCs w:val="72"/>
                    </w:rPr>
                    <w:t>LE RISQUE TSUNAMI</w:t>
                  </w:r>
                </w:p>
              </w:txbxContent>
            </v:textbox>
          </v:shape>
        </w:pict>
      </w:r>
    </w:p>
    <w:sectPr w:rsidR="000A4D88" w:rsidSect="00E80D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4E4"/>
    <w:multiLevelType w:val="hybridMultilevel"/>
    <w:tmpl w:val="4B60267E"/>
    <w:lvl w:ilvl="0" w:tplc="2F764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05671"/>
    <w:multiLevelType w:val="hybridMultilevel"/>
    <w:tmpl w:val="B96AC16C"/>
    <w:lvl w:ilvl="0" w:tplc="2F764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80D01"/>
    <w:rsid w:val="000A4D88"/>
    <w:rsid w:val="00273565"/>
    <w:rsid w:val="002B038F"/>
    <w:rsid w:val="00363C4B"/>
    <w:rsid w:val="0038182F"/>
    <w:rsid w:val="00865617"/>
    <w:rsid w:val="008E5B1C"/>
    <w:rsid w:val="00AD2473"/>
    <w:rsid w:val="00B119C8"/>
    <w:rsid w:val="00BA4C38"/>
    <w:rsid w:val="00BE1700"/>
    <w:rsid w:val="00E80D01"/>
    <w:rsid w:val="00F5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F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5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2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36DE1-93F3-48B4-AE1D-8B884CD2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Utilisateur</cp:lastModifiedBy>
  <cp:revision>2</cp:revision>
  <dcterms:created xsi:type="dcterms:W3CDTF">2018-05-12T22:47:00Z</dcterms:created>
  <dcterms:modified xsi:type="dcterms:W3CDTF">2018-05-17T22:03:00Z</dcterms:modified>
</cp:coreProperties>
</file>