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25B2" w:rsidRPr="00701B3A" w:rsidRDefault="00CE6E2B" w:rsidP="00D025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="Century Gothic" w:hAnsi="Century Gothic"/>
          <w:b/>
          <w:color w:val="FF0000"/>
          <w:u w:val="single"/>
        </w:rPr>
      </w:pPr>
      <w:bookmarkStart w:id="0" w:name="_Hlk36645458"/>
      <w:bookmarkEnd w:id="0"/>
      <w:r w:rsidRPr="00701B3A">
        <w:rPr>
          <w:rFonts w:ascii="Century Gothic" w:hAnsi="Century Gothic"/>
          <w:b/>
          <w:color w:val="FF0000"/>
          <w:u w:val="single"/>
        </w:rPr>
        <w:t xml:space="preserve">Suite - </w:t>
      </w:r>
      <w:r w:rsidR="00D025B2" w:rsidRPr="00701B3A">
        <w:rPr>
          <w:rFonts w:ascii="Century Gothic" w:hAnsi="Century Gothic"/>
          <w:b/>
          <w:color w:val="FF0000"/>
          <w:u w:val="single"/>
        </w:rPr>
        <w:t>Thème 1 : La longue histoire de l’humanité et des migrations</w:t>
      </w:r>
    </w:p>
    <w:p w:rsidR="00D025B2" w:rsidRDefault="00D025B2" w:rsidP="00D025B2">
      <w:pPr>
        <w:pStyle w:val="NoSpacing"/>
        <w:jc w:val="both"/>
        <w:rPr>
          <w:rFonts w:ascii="Century Gothic" w:hAnsi="Century Gothic"/>
          <w:color w:val="00B050"/>
        </w:rPr>
      </w:pPr>
    </w:p>
    <w:p w:rsidR="00CE6E2B" w:rsidRPr="00CE6E2B" w:rsidRDefault="00CE6E2B" w:rsidP="00D025B2">
      <w:pPr>
        <w:pStyle w:val="NoSpacing"/>
        <w:jc w:val="both"/>
        <w:rPr>
          <w:rFonts w:ascii="Century Gothic" w:hAnsi="Century Gothic"/>
          <w:i/>
          <w:color w:val="7030A0"/>
          <w:sz w:val="24"/>
        </w:rPr>
      </w:pPr>
      <w:r w:rsidRPr="00CE6E2B">
        <w:rPr>
          <w:rFonts w:ascii="Century Gothic" w:hAnsi="Century Gothic"/>
          <w:i/>
          <w:color w:val="7030A0"/>
          <w:sz w:val="24"/>
        </w:rPr>
        <w:t>Dans ton cahier recopie le titre de la séquence, les é phrases d’intro, le titre de la séance 1, la question puis réalise les activités avant de recopier le bilan.</w:t>
      </w:r>
    </w:p>
    <w:p w:rsidR="00CE6E2B" w:rsidRDefault="00CE6E2B" w:rsidP="00D025B2">
      <w:pPr>
        <w:pStyle w:val="NoSpacing"/>
        <w:jc w:val="both"/>
        <w:rPr>
          <w:rFonts w:ascii="Century Gothic" w:hAnsi="Century Gothic"/>
          <w:color w:val="00B050"/>
        </w:rPr>
      </w:pPr>
    </w:p>
    <w:p w:rsidR="00CE6E2B" w:rsidRPr="00816B68" w:rsidRDefault="00CE6E2B" w:rsidP="00D025B2">
      <w:pPr>
        <w:pStyle w:val="NoSpacing"/>
        <w:jc w:val="both"/>
        <w:rPr>
          <w:rFonts w:ascii="Century Gothic" w:hAnsi="Century Gothic"/>
          <w:color w:val="00B050"/>
        </w:rPr>
      </w:pPr>
    </w:p>
    <w:p w:rsidR="00D025B2" w:rsidRPr="00816B68" w:rsidRDefault="00D025B2" w:rsidP="00D025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both"/>
        <w:rPr>
          <w:rFonts w:ascii="Century Gothic" w:hAnsi="Century Gothic"/>
          <w:b/>
          <w:color w:val="FF0000"/>
          <w:sz w:val="28"/>
          <w:u w:val="single"/>
        </w:rPr>
      </w:pPr>
      <w:r w:rsidRPr="00816B68">
        <w:rPr>
          <w:rFonts w:ascii="Century Gothic" w:hAnsi="Century Gothic"/>
          <w:b/>
          <w:color w:val="FF0000"/>
          <w:sz w:val="28"/>
          <w:u w:val="single"/>
        </w:rPr>
        <w:t>Séquence 2 : La « Révolution Néolithique »</w:t>
      </w:r>
    </w:p>
    <w:p w:rsidR="00D025B2" w:rsidRPr="00816B68" w:rsidRDefault="00D025B2" w:rsidP="00D025B2">
      <w:pPr>
        <w:pStyle w:val="NoSpacing"/>
        <w:jc w:val="both"/>
        <w:rPr>
          <w:rFonts w:ascii="Century Gothic" w:hAnsi="Century Gothic"/>
          <w:color w:val="7030A0"/>
        </w:rPr>
      </w:pPr>
    </w:p>
    <w:p w:rsidR="00D025B2" w:rsidRPr="00FC284C" w:rsidRDefault="00D025B2" w:rsidP="00D025B2">
      <w:pPr>
        <w:pStyle w:val="NoSpacing"/>
        <w:jc w:val="both"/>
        <w:rPr>
          <w:rFonts w:ascii="Century Gothic" w:hAnsi="Century Gothic"/>
        </w:rPr>
      </w:pPr>
      <w:r w:rsidRPr="00FC284C">
        <w:rPr>
          <w:rFonts w:ascii="Century Gothic" w:hAnsi="Century Gothic"/>
          <w:b/>
          <w:bCs/>
        </w:rPr>
        <w:t>Au Néolithique les Hommes deviennent sédentaires.</w:t>
      </w:r>
    </w:p>
    <w:p w:rsidR="00D025B2" w:rsidRPr="00FC284C" w:rsidRDefault="00D025B2" w:rsidP="00D025B2">
      <w:pPr>
        <w:pStyle w:val="NoSpacing"/>
        <w:jc w:val="both"/>
        <w:rPr>
          <w:rFonts w:ascii="Century Gothic" w:hAnsi="Century Gothic"/>
        </w:rPr>
      </w:pPr>
      <w:r w:rsidRPr="00FC284C">
        <w:rPr>
          <w:rFonts w:ascii="Century Gothic" w:hAnsi="Century Gothic"/>
          <w:b/>
          <w:bCs/>
        </w:rPr>
        <w:t>Ils pratiquent de nouvelles activités pour subvenir à leurs besoins.</w:t>
      </w:r>
    </w:p>
    <w:p w:rsidR="00D025B2" w:rsidRPr="00816B68" w:rsidRDefault="00D025B2" w:rsidP="00D025B2">
      <w:pPr>
        <w:pStyle w:val="NoSpacing"/>
        <w:jc w:val="both"/>
        <w:rPr>
          <w:rFonts w:ascii="Century Gothic" w:hAnsi="Century Gothic"/>
        </w:rPr>
      </w:pPr>
    </w:p>
    <w:p w:rsidR="00D025B2" w:rsidRPr="00816B68" w:rsidRDefault="00D025B2" w:rsidP="00D025B2">
      <w:pPr>
        <w:pStyle w:val="NoSpacing"/>
        <w:jc w:val="both"/>
        <w:rPr>
          <w:rFonts w:ascii="Century Gothic" w:hAnsi="Century Gothic" w:cstheme="minorHAnsi"/>
          <w:b/>
          <w:color w:val="FF0000"/>
          <w:sz w:val="32"/>
          <w:szCs w:val="32"/>
          <w:u w:val="single"/>
        </w:rPr>
      </w:pPr>
      <w:r w:rsidRPr="00816B68">
        <w:rPr>
          <w:rFonts w:ascii="Century Gothic" w:hAnsi="Century Gothic" w:cstheme="minorHAnsi"/>
          <w:b/>
          <w:color w:val="FF0000"/>
          <w:sz w:val="32"/>
          <w:szCs w:val="32"/>
          <w:u w:val="single"/>
        </w:rPr>
        <w:t>Séance 1 : L’invention de l’agriculture et les premiers paysans</w:t>
      </w:r>
    </w:p>
    <w:p w:rsidR="00D025B2" w:rsidRPr="00816B68" w:rsidRDefault="00D025B2" w:rsidP="00D025B2">
      <w:pPr>
        <w:pStyle w:val="NoSpacing"/>
        <w:jc w:val="both"/>
        <w:rPr>
          <w:rFonts w:ascii="Century Gothic" w:hAnsi="Century Gothic"/>
          <w:color w:val="FF0000"/>
          <w:u w:val="single"/>
        </w:rPr>
      </w:pPr>
    </w:p>
    <w:p w:rsidR="00D025B2" w:rsidRPr="00816B68" w:rsidRDefault="00D025B2" w:rsidP="00D025B2">
      <w:pPr>
        <w:pStyle w:val="NoSpacing"/>
        <w:jc w:val="both"/>
        <w:rPr>
          <w:rFonts w:ascii="Century Gothic" w:hAnsi="Century Gothic"/>
          <w:color w:val="00B050"/>
        </w:rPr>
      </w:pPr>
      <w:r w:rsidRPr="00816B68">
        <w:rPr>
          <w:rFonts w:ascii="Century Gothic" w:hAnsi="Century Gothic"/>
          <w:color w:val="00B050"/>
        </w:rPr>
        <w:t>Comment les hommes deviennent-ils des paysans ?</w:t>
      </w:r>
    </w:p>
    <w:p w:rsidR="00D025B2" w:rsidRPr="00816B68" w:rsidRDefault="00D025B2" w:rsidP="00D025B2">
      <w:pPr>
        <w:pStyle w:val="NoSpacing"/>
        <w:jc w:val="both"/>
        <w:rPr>
          <w:rFonts w:ascii="Century Gothic" w:hAnsi="Century Gothic"/>
          <w:color w:val="00B050"/>
        </w:rPr>
      </w:pPr>
    </w:p>
    <w:p w:rsidR="00D025B2" w:rsidRDefault="00D025B2" w:rsidP="00D025B2">
      <w:pPr>
        <w:pStyle w:val="NoSpacing"/>
        <w:jc w:val="both"/>
        <w:rPr>
          <w:rFonts w:ascii="Century Gothic" w:hAnsi="Century Gothic"/>
          <w:color w:val="0070C0"/>
          <w:sz w:val="24"/>
        </w:rPr>
      </w:pPr>
      <w:r w:rsidRPr="00816B68">
        <w:rPr>
          <w:rFonts w:ascii="Century Gothic" w:hAnsi="Century Gothic"/>
          <w:color w:val="0070C0"/>
          <w:sz w:val="24"/>
        </w:rPr>
        <w:t>Activité 1 : p. 32-33</w:t>
      </w:r>
    </w:p>
    <w:p w:rsidR="00682DF4" w:rsidRPr="00816B68" w:rsidRDefault="00682DF4" w:rsidP="00D025B2">
      <w:pPr>
        <w:pStyle w:val="NoSpacing"/>
        <w:jc w:val="both"/>
        <w:rPr>
          <w:rFonts w:ascii="Century Gothic" w:hAnsi="Century Gothic"/>
          <w:color w:val="0070C0"/>
          <w:sz w:val="24"/>
        </w:rPr>
      </w:pPr>
      <w:r>
        <w:rPr>
          <w:rFonts w:ascii="Century Gothic" w:hAnsi="Century Gothic"/>
          <w:color w:val="0070C0"/>
          <w:sz w:val="24"/>
        </w:rPr>
        <w:t>Répondre aux questions</w:t>
      </w:r>
    </w:p>
    <w:p w:rsidR="00D025B2" w:rsidRPr="00816B68" w:rsidRDefault="00D025B2" w:rsidP="00D025B2">
      <w:pPr>
        <w:pStyle w:val="NoSpacing"/>
        <w:ind w:left="720"/>
        <w:jc w:val="both"/>
        <w:rPr>
          <w:rFonts w:ascii="Century Gothic" w:hAnsi="Century Gothic"/>
          <w:sz w:val="24"/>
        </w:rPr>
      </w:pPr>
    </w:p>
    <w:p w:rsidR="00D025B2" w:rsidRDefault="00D025B2" w:rsidP="00D025B2">
      <w:pPr>
        <w:pStyle w:val="NoSpacing"/>
        <w:jc w:val="both"/>
        <w:rPr>
          <w:rFonts w:ascii="Century Gothic" w:hAnsi="Century Gothic"/>
          <w:color w:val="0070C0"/>
          <w:sz w:val="24"/>
        </w:rPr>
      </w:pPr>
      <w:r w:rsidRPr="00816B68">
        <w:rPr>
          <w:rFonts w:ascii="Century Gothic" w:hAnsi="Century Gothic"/>
          <w:color w:val="0070C0"/>
          <w:sz w:val="24"/>
        </w:rPr>
        <w:t>Activité 2 : pages 34-35 (itinéraire 1)</w:t>
      </w:r>
    </w:p>
    <w:p w:rsidR="00682DF4" w:rsidRDefault="00682DF4" w:rsidP="00D025B2">
      <w:pPr>
        <w:pStyle w:val="NoSpacing"/>
        <w:jc w:val="both"/>
        <w:rPr>
          <w:rFonts w:ascii="Century Gothic" w:hAnsi="Century Gothic"/>
          <w:color w:val="0070C0"/>
          <w:sz w:val="24"/>
        </w:rPr>
      </w:pPr>
      <w:r>
        <w:rPr>
          <w:rFonts w:ascii="Century Gothic" w:hAnsi="Century Gothic"/>
          <w:color w:val="0070C0"/>
          <w:sz w:val="24"/>
        </w:rPr>
        <w:t>Répondre aux questions</w:t>
      </w:r>
    </w:p>
    <w:p w:rsidR="00682DF4" w:rsidRDefault="00682DF4" w:rsidP="00D025B2">
      <w:pPr>
        <w:pStyle w:val="NoSpacing"/>
        <w:jc w:val="both"/>
        <w:rPr>
          <w:rFonts w:ascii="Century Gothic" w:hAnsi="Century Gothic"/>
          <w:color w:val="0070C0"/>
          <w:sz w:val="24"/>
        </w:rPr>
      </w:pPr>
    </w:p>
    <w:p w:rsidR="00CE6E2B" w:rsidRDefault="00CE6E2B" w:rsidP="00D025B2">
      <w:pPr>
        <w:pStyle w:val="NoSpacing"/>
        <w:jc w:val="both"/>
        <w:rPr>
          <w:rFonts w:ascii="Century Gothic" w:hAnsi="Century Gothic"/>
          <w:color w:val="0070C0"/>
          <w:sz w:val="24"/>
        </w:rPr>
      </w:pPr>
      <w:r>
        <w:rPr>
          <w:rFonts w:ascii="Century Gothic" w:hAnsi="Century Gothic"/>
          <w:color w:val="0070C0"/>
          <w:sz w:val="24"/>
        </w:rPr>
        <w:t>Activité 3 : pour chaque objet du Néolithique complète les colonnes du tableau</w:t>
      </w:r>
    </w:p>
    <w:p w:rsidR="00682DF4" w:rsidRPr="00816B68" w:rsidRDefault="00682DF4" w:rsidP="00D025B2">
      <w:pPr>
        <w:pStyle w:val="NoSpacing"/>
        <w:jc w:val="both"/>
        <w:rPr>
          <w:rFonts w:ascii="Century Gothic" w:hAnsi="Century Gothic"/>
          <w:color w:val="0070C0"/>
          <w:sz w:val="24"/>
        </w:rPr>
      </w:pPr>
    </w:p>
    <w:p w:rsidR="00D025B2" w:rsidRPr="00816B68" w:rsidRDefault="00D025B2" w:rsidP="00D025B2">
      <w:pPr>
        <w:pStyle w:val="NoSpacing"/>
        <w:ind w:left="720"/>
        <w:jc w:val="both"/>
        <w:rPr>
          <w:rFonts w:ascii="Century Gothic" w:hAnsi="Century Gothic"/>
          <w:sz w:val="24"/>
        </w:rPr>
      </w:pPr>
    </w:p>
    <w:p w:rsidR="00D025B2" w:rsidRPr="00816B68" w:rsidRDefault="00D025B2" w:rsidP="00D025B2">
      <w:pPr>
        <w:pStyle w:val="NoSpacing"/>
        <w:jc w:val="both"/>
        <w:rPr>
          <w:rFonts w:ascii="Century Gothic" w:hAnsi="Century Gothic"/>
        </w:rPr>
      </w:pPr>
      <w:r w:rsidRPr="00FC284C">
        <w:rPr>
          <w:rFonts w:ascii="Century Gothic" w:hAnsi="Century Gothic"/>
          <w:noProof/>
        </w:rPr>
        <w:drawing>
          <wp:inline distT="0" distB="0" distL="0" distR="0" wp14:anchorId="44547924" wp14:editId="77B8424D">
            <wp:extent cx="6513558" cy="3028950"/>
            <wp:effectExtent l="0" t="0" r="1905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19" cy="303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025B2" w:rsidRDefault="00D025B2" w:rsidP="00D025B2">
      <w:pPr>
        <w:pStyle w:val="NoSpacing"/>
        <w:jc w:val="both"/>
        <w:rPr>
          <w:rFonts w:ascii="Century Gothic" w:hAnsi="Century Gothic"/>
          <w:b/>
          <w:sz w:val="28"/>
          <w:szCs w:val="28"/>
        </w:rPr>
      </w:pPr>
    </w:p>
    <w:p w:rsidR="00CE6E2B" w:rsidRDefault="00CE6E2B" w:rsidP="00D025B2">
      <w:pPr>
        <w:pStyle w:val="NoSpacing"/>
        <w:jc w:val="both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Bilan (à recopier)</w:t>
      </w:r>
    </w:p>
    <w:p w:rsidR="00CE6E2B" w:rsidRDefault="00CE6E2B" w:rsidP="00D025B2">
      <w:pPr>
        <w:pStyle w:val="NoSpacing"/>
        <w:jc w:val="both"/>
        <w:rPr>
          <w:rFonts w:ascii="Century Gothic" w:hAnsi="Century Gothic"/>
          <w:b/>
          <w:sz w:val="28"/>
          <w:szCs w:val="28"/>
        </w:rPr>
      </w:pPr>
    </w:p>
    <w:p w:rsidR="00D025B2" w:rsidRPr="00816B68" w:rsidRDefault="00D025B2" w:rsidP="00D025B2">
      <w:pPr>
        <w:pStyle w:val="NoSpacing"/>
        <w:jc w:val="both"/>
        <w:rPr>
          <w:rFonts w:ascii="Century Gothic" w:hAnsi="Century Gothic"/>
          <w:b/>
          <w:sz w:val="28"/>
          <w:szCs w:val="28"/>
        </w:rPr>
      </w:pPr>
      <w:r w:rsidRPr="00816B68">
        <w:rPr>
          <w:rFonts w:ascii="Century Gothic" w:hAnsi="Century Gothic"/>
          <w:b/>
          <w:sz w:val="28"/>
          <w:szCs w:val="28"/>
        </w:rPr>
        <w:t>Vers 10000 av JC, les Hommes sèment et cultivent des plantes, ils domestiquent des animaux.</w:t>
      </w:r>
    </w:p>
    <w:p w:rsidR="00D025B2" w:rsidRPr="00816B68" w:rsidRDefault="00D025B2" w:rsidP="00D025B2">
      <w:pPr>
        <w:pStyle w:val="NoSpacing"/>
        <w:jc w:val="both"/>
        <w:rPr>
          <w:rFonts w:ascii="Century Gothic" w:hAnsi="Century Gothic"/>
          <w:b/>
          <w:sz w:val="28"/>
          <w:szCs w:val="28"/>
        </w:rPr>
      </w:pPr>
      <w:r w:rsidRPr="00816B68">
        <w:rPr>
          <w:rFonts w:ascii="Century Gothic" w:hAnsi="Century Gothic"/>
          <w:b/>
          <w:sz w:val="28"/>
          <w:szCs w:val="28"/>
        </w:rPr>
        <w:t>Ils deviennent agriculteurs et éleveurs c’est une véritable « </w:t>
      </w:r>
      <w:r w:rsidRPr="00682DF4">
        <w:rPr>
          <w:rFonts w:ascii="Century Gothic" w:hAnsi="Century Gothic"/>
          <w:b/>
          <w:sz w:val="28"/>
          <w:szCs w:val="28"/>
          <w:u w:val="single"/>
        </w:rPr>
        <w:t>Révolution</w:t>
      </w:r>
      <w:r w:rsidRPr="00816B68">
        <w:rPr>
          <w:rFonts w:ascii="Century Gothic" w:hAnsi="Century Gothic"/>
          <w:b/>
          <w:sz w:val="28"/>
          <w:szCs w:val="28"/>
        </w:rPr>
        <w:t>* ».</w:t>
      </w:r>
    </w:p>
    <w:p w:rsidR="00D025B2" w:rsidRDefault="00D025B2" w:rsidP="00D025B2">
      <w:pPr>
        <w:pStyle w:val="NoSpacing"/>
        <w:jc w:val="both"/>
        <w:rPr>
          <w:rFonts w:ascii="Century Gothic" w:hAnsi="Century Gothic"/>
          <w:b/>
          <w:sz w:val="28"/>
          <w:szCs w:val="28"/>
        </w:rPr>
      </w:pPr>
      <w:r w:rsidRPr="00682DF4">
        <w:rPr>
          <w:rFonts w:ascii="Century Gothic" w:hAnsi="Century Gothic"/>
          <w:b/>
          <w:sz w:val="28"/>
          <w:szCs w:val="28"/>
          <w:u w:val="single"/>
        </w:rPr>
        <w:t>L’agriculture</w:t>
      </w:r>
      <w:r w:rsidRPr="00816B68">
        <w:rPr>
          <w:rFonts w:ascii="Century Gothic" w:hAnsi="Century Gothic"/>
          <w:b/>
          <w:sz w:val="28"/>
          <w:szCs w:val="28"/>
        </w:rPr>
        <w:t>* apparait au Proche-Orient et se diffuse sur tous les continents entre 9000 et 5000 av J.C.</w:t>
      </w:r>
    </w:p>
    <w:p w:rsidR="00701B3A" w:rsidRPr="00816B68" w:rsidRDefault="00701B3A" w:rsidP="00D025B2">
      <w:pPr>
        <w:pStyle w:val="NoSpacing"/>
        <w:jc w:val="both"/>
        <w:rPr>
          <w:rFonts w:ascii="Century Gothic" w:hAnsi="Century Gothic"/>
          <w:b/>
          <w:sz w:val="28"/>
          <w:szCs w:val="28"/>
        </w:rPr>
      </w:pPr>
    </w:p>
    <w:p w:rsidR="00D025B2" w:rsidRDefault="00D025B2" w:rsidP="00D025B2">
      <w:pPr>
        <w:pStyle w:val="NoSpacing"/>
        <w:jc w:val="both"/>
        <w:rPr>
          <w:rFonts w:ascii="Century Gothic" w:hAnsi="Century Gothic"/>
          <w:b/>
          <w:sz w:val="28"/>
          <w:szCs w:val="28"/>
        </w:rPr>
      </w:pPr>
    </w:p>
    <w:p w:rsidR="00701B3A" w:rsidRPr="00701B3A" w:rsidRDefault="00701B3A" w:rsidP="00D025B2">
      <w:pPr>
        <w:pStyle w:val="NoSpacing"/>
        <w:jc w:val="both"/>
        <w:rPr>
          <w:rFonts w:ascii="Century Gothic" w:hAnsi="Century Gothic"/>
          <w:i/>
          <w:color w:val="7030A0"/>
          <w:sz w:val="28"/>
          <w:szCs w:val="28"/>
        </w:rPr>
      </w:pPr>
      <w:r w:rsidRPr="00701B3A">
        <w:rPr>
          <w:rFonts w:ascii="Century Gothic" w:hAnsi="Century Gothic"/>
          <w:i/>
          <w:color w:val="7030A0"/>
          <w:sz w:val="28"/>
          <w:szCs w:val="28"/>
        </w:rPr>
        <w:t>Recopie le titre, la question puis fais les activités avant de recopier le bilan.</w:t>
      </w:r>
    </w:p>
    <w:p w:rsidR="00701B3A" w:rsidRPr="00816B68" w:rsidRDefault="00701B3A" w:rsidP="00D025B2">
      <w:pPr>
        <w:pStyle w:val="NoSpacing"/>
        <w:jc w:val="both"/>
        <w:rPr>
          <w:rFonts w:ascii="Century Gothic" w:hAnsi="Century Gothic"/>
          <w:b/>
          <w:sz w:val="28"/>
          <w:szCs w:val="28"/>
        </w:rPr>
      </w:pPr>
    </w:p>
    <w:p w:rsidR="00D025B2" w:rsidRPr="00816B68" w:rsidRDefault="00D025B2" w:rsidP="00D025B2">
      <w:pPr>
        <w:pStyle w:val="NoSpacing"/>
        <w:jc w:val="both"/>
        <w:rPr>
          <w:rFonts w:ascii="Century Gothic" w:hAnsi="Century Gothic" w:cstheme="minorHAnsi"/>
          <w:b/>
          <w:color w:val="FF0000"/>
          <w:sz w:val="32"/>
          <w:szCs w:val="32"/>
          <w:u w:val="single"/>
        </w:rPr>
      </w:pPr>
      <w:r w:rsidRPr="00816B68">
        <w:rPr>
          <w:rFonts w:ascii="Century Gothic" w:hAnsi="Century Gothic" w:cstheme="minorHAnsi"/>
          <w:b/>
          <w:color w:val="FF0000"/>
          <w:sz w:val="32"/>
          <w:szCs w:val="32"/>
          <w:u w:val="single"/>
        </w:rPr>
        <w:t>Séance 2 : Vivre au Néolithique</w:t>
      </w:r>
    </w:p>
    <w:p w:rsidR="00D025B2" w:rsidRPr="00816B68" w:rsidRDefault="00D025B2" w:rsidP="00D025B2">
      <w:pPr>
        <w:pStyle w:val="NoSpacing"/>
        <w:jc w:val="both"/>
        <w:rPr>
          <w:rFonts w:ascii="Century Gothic" w:hAnsi="Century Gothic"/>
          <w:color w:val="FF0000"/>
          <w:u w:val="single"/>
        </w:rPr>
      </w:pPr>
    </w:p>
    <w:p w:rsidR="00D025B2" w:rsidRPr="00816B68" w:rsidRDefault="00D025B2" w:rsidP="00D025B2">
      <w:pPr>
        <w:pStyle w:val="NoSpacing"/>
        <w:jc w:val="both"/>
        <w:rPr>
          <w:rFonts w:ascii="Century Gothic" w:hAnsi="Century Gothic"/>
          <w:color w:val="00B050"/>
        </w:rPr>
      </w:pPr>
      <w:r w:rsidRPr="00816B68">
        <w:rPr>
          <w:rFonts w:ascii="Century Gothic" w:hAnsi="Century Gothic"/>
          <w:color w:val="00B050"/>
        </w:rPr>
        <w:t>Comment reconstituer le quotidien des premiers paysans ?</w:t>
      </w:r>
    </w:p>
    <w:p w:rsidR="00D025B2" w:rsidRPr="00816B68" w:rsidRDefault="00D025B2" w:rsidP="00D025B2">
      <w:pPr>
        <w:pStyle w:val="NoSpacing"/>
        <w:jc w:val="both"/>
        <w:rPr>
          <w:rFonts w:ascii="Century Gothic" w:hAnsi="Century Gothic"/>
          <w:color w:val="00B050"/>
        </w:rPr>
      </w:pPr>
    </w:p>
    <w:p w:rsidR="00D025B2" w:rsidRPr="00816B68" w:rsidRDefault="00D025B2" w:rsidP="00D025B2">
      <w:pPr>
        <w:pStyle w:val="NoSpacing"/>
        <w:jc w:val="both"/>
        <w:rPr>
          <w:rFonts w:ascii="Century Gothic" w:hAnsi="Century Gothic"/>
          <w:color w:val="0070C0"/>
          <w:sz w:val="24"/>
        </w:rPr>
      </w:pPr>
      <w:r w:rsidRPr="00816B68">
        <w:rPr>
          <w:rFonts w:ascii="Century Gothic" w:hAnsi="Century Gothic"/>
          <w:color w:val="0070C0"/>
          <w:sz w:val="24"/>
        </w:rPr>
        <w:t>Activité page 36-37 : « le nouveau mode de vie des paysans du Néolithique »</w:t>
      </w:r>
    </w:p>
    <w:p w:rsidR="00D025B2" w:rsidRPr="00701B3A" w:rsidRDefault="00D025B2" w:rsidP="00D025B2">
      <w:pPr>
        <w:pStyle w:val="NoSpacing"/>
        <w:jc w:val="both"/>
        <w:rPr>
          <w:rFonts w:ascii="Century Gothic" w:hAnsi="Century Gothic"/>
          <w:i/>
          <w:color w:val="7030A0"/>
          <w:sz w:val="24"/>
        </w:rPr>
      </w:pPr>
      <w:r w:rsidRPr="00701B3A">
        <w:rPr>
          <w:rFonts w:ascii="Century Gothic" w:hAnsi="Century Gothic"/>
          <w:i/>
          <w:color w:val="7030A0"/>
          <w:sz w:val="24"/>
        </w:rPr>
        <w:t xml:space="preserve">Consigne : </w:t>
      </w:r>
    </w:p>
    <w:p w:rsidR="00D025B2" w:rsidRPr="00701B3A" w:rsidRDefault="00D025B2" w:rsidP="00D025B2">
      <w:pPr>
        <w:pStyle w:val="NoSpacing"/>
        <w:numPr>
          <w:ilvl w:val="0"/>
          <w:numId w:val="3"/>
        </w:numPr>
        <w:jc w:val="both"/>
        <w:rPr>
          <w:rFonts w:ascii="Century Gothic" w:hAnsi="Century Gothic"/>
          <w:i/>
          <w:color w:val="7030A0"/>
          <w:sz w:val="24"/>
        </w:rPr>
      </w:pPr>
      <w:proofErr w:type="gramStart"/>
      <w:r w:rsidRPr="00701B3A">
        <w:rPr>
          <w:rFonts w:ascii="Century Gothic" w:hAnsi="Century Gothic"/>
          <w:i/>
          <w:color w:val="7030A0"/>
          <w:sz w:val="24"/>
        </w:rPr>
        <w:t>lire</w:t>
      </w:r>
      <w:proofErr w:type="gramEnd"/>
      <w:r w:rsidRPr="00701B3A">
        <w:rPr>
          <w:rFonts w:ascii="Century Gothic" w:hAnsi="Century Gothic"/>
          <w:i/>
          <w:color w:val="7030A0"/>
          <w:sz w:val="24"/>
        </w:rPr>
        <w:t xml:space="preserve"> les documents </w:t>
      </w:r>
      <w:r w:rsidR="00701B3A" w:rsidRPr="00701B3A">
        <w:rPr>
          <w:rFonts w:ascii="Century Gothic" w:hAnsi="Century Gothic"/>
          <w:i/>
          <w:color w:val="7030A0"/>
          <w:sz w:val="24"/>
        </w:rPr>
        <w:t>du livre</w:t>
      </w:r>
    </w:p>
    <w:p w:rsidR="00D025B2" w:rsidRPr="00701B3A" w:rsidRDefault="00D025B2" w:rsidP="00D025B2">
      <w:pPr>
        <w:pStyle w:val="NoSpacing"/>
        <w:numPr>
          <w:ilvl w:val="0"/>
          <w:numId w:val="3"/>
        </w:numPr>
        <w:jc w:val="both"/>
        <w:rPr>
          <w:rFonts w:ascii="Century Gothic" w:hAnsi="Century Gothic"/>
          <w:i/>
          <w:color w:val="7030A0"/>
          <w:sz w:val="24"/>
        </w:rPr>
      </w:pPr>
      <w:r w:rsidRPr="00701B3A">
        <w:rPr>
          <w:rFonts w:ascii="Century Gothic" w:hAnsi="Century Gothic"/>
          <w:i/>
          <w:color w:val="7030A0"/>
          <w:sz w:val="24"/>
        </w:rPr>
        <w:t>Compléter le tableau</w:t>
      </w:r>
    </w:p>
    <w:p w:rsidR="00D025B2" w:rsidRPr="00816B68" w:rsidRDefault="00D025B2" w:rsidP="00D025B2">
      <w:pPr>
        <w:pStyle w:val="NoSpacing"/>
        <w:ind w:left="720"/>
        <w:jc w:val="both"/>
        <w:rPr>
          <w:rFonts w:ascii="Century Gothic" w:hAnsi="Century Gothic"/>
        </w:rPr>
      </w:pPr>
    </w:p>
    <w:tbl>
      <w:tblPr>
        <w:tblW w:w="10724" w:type="dxa"/>
        <w:tblInd w:w="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89"/>
        <w:gridCol w:w="2052"/>
        <w:gridCol w:w="1583"/>
        <w:gridCol w:w="1516"/>
        <w:gridCol w:w="1652"/>
        <w:gridCol w:w="1932"/>
      </w:tblGrid>
      <w:tr w:rsidR="00D025B2" w:rsidRPr="00816B68" w:rsidTr="00CD687D">
        <w:trPr>
          <w:trHeight w:val="584"/>
        </w:trPr>
        <w:tc>
          <w:tcPr>
            <w:tcW w:w="198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25B2" w:rsidRPr="00816B68" w:rsidRDefault="00D025B2" w:rsidP="00CD687D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sz w:val="20"/>
                <w:szCs w:val="36"/>
                <w:lang w:eastAsia="fr-FR"/>
              </w:rPr>
            </w:pPr>
          </w:p>
        </w:tc>
        <w:tc>
          <w:tcPr>
            <w:tcW w:w="20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25B2" w:rsidRPr="00816B68" w:rsidRDefault="00D025B2" w:rsidP="00CD687D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sz w:val="20"/>
                <w:szCs w:val="36"/>
                <w:lang w:eastAsia="fr-FR"/>
              </w:rPr>
            </w:pPr>
            <w:r w:rsidRPr="00816B68">
              <w:rPr>
                <w:rFonts w:ascii="Century Gothic" w:eastAsia="Times New Roman" w:hAnsi="Century Gothic" w:cs="Arial"/>
                <w:b/>
                <w:bCs/>
                <w:color w:val="FFFFFF" w:themeColor="light1"/>
                <w:kern w:val="24"/>
                <w:sz w:val="20"/>
                <w:szCs w:val="36"/>
                <w:lang w:eastAsia="fr-FR"/>
              </w:rPr>
              <w:t>Doc 1</w:t>
            </w:r>
          </w:p>
        </w:tc>
        <w:tc>
          <w:tcPr>
            <w:tcW w:w="158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25B2" w:rsidRPr="00816B68" w:rsidRDefault="00D025B2" w:rsidP="00CD687D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sz w:val="20"/>
                <w:szCs w:val="36"/>
                <w:lang w:eastAsia="fr-FR"/>
              </w:rPr>
            </w:pPr>
            <w:r w:rsidRPr="00816B68">
              <w:rPr>
                <w:rFonts w:ascii="Century Gothic" w:eastAsia="Times New Roman" w:hAnsi="Century Gothic" w:cs="Arial"/>
                <w:b/>
                <w:bCs/>
                <w:color w:val="FFFFFF" w:themeColor="light1"/>
                <w:kern w:val="24"/>
                <w:sz w:val="20"/>
                <w:szCs w:val="36"/>
                <w:lang w:eastAsia="fr-FR"/>
              </w:rPr>
              <w:t>Doc 2</w:t>
            </w:r>
          </w:p>
        </w:tc>
        <w:tc>
          <w:tcPr>
            <w:tcW w:w="151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25B2" w:rsidRPr="00816B68" w:rsidRDefault="00D025B2" w:rsidP="00CD687D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sz w:val="20"/>
                <w:szCs w:val="36"/>
                <w:lang w:eastAsia="fr-FR"/>
              </w:rPr>
            </w:pPr>
            <w:r w:rsidRPr="00816B68">
              <w:rPr>
                <w:rFonts w:ascii="Century Gothic" w:eastAsia="Times New Roman" w:hAnsi="Century Gothic" w:cs="Arial"/>
                <w:b/>
                <w:bCs/>
                <w:color w:val="FFFFFF" w:themeColor="light1"/>
                <w:kern w:val="24"/>
                <w:sz w:val="20"/>
                <w:szCs w:val="36"/>
                <w:lang w:eastAsia="fr-FR"/>
              </w:rPr>
              <w:t>Doc 3</w:t>
            </w:r>
          </w:p>
        </w:tc>
        <w:tc>
          <w:tcPr>
            <w:tcW w:w="16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25B2" w:rsidRPr="00816B68" w:rsidRDefault="00D025B2" w:rsidP="00CD687D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sz w:val="20"/>
                <w:szCs w:val="36"/>
                <w:lang w:eastAsia="fr-FR"/>
              </w:rPr>
            </w:pPr>
            <w:r w:rsidRPr="00816B68">
              <w:rPr>
                <w:rFonts w:ascii="Century Gothic" w:eastAsia="Times New Roman" w:hAnsi="Century Gothic" w:cs="Arial"/>
                <w:b/>
                <w:bCs/>
                <w:color w:val="FFFFFF" w:themeColor="light1"/>
                <w:kern w:val="24"/>
                <w:sz w:val="20"/>
                <w:szCs w:val="36"/>
                <w:lang w:eastAsia="fr-FR"/>
              </w:rPr>
              <w:t>Doc 4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25B2" w:rsidRPr="00816B68" w:rsidRDefault="00D025B2" w:rsidP="00CD687D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sz w:val="20"/>
                <w:szCs w:val="36"/>
                <w:lang w:eastAsia="fr-FR"/>
              </w:rPr>
            </w:pPr>
            <w:r w:rsidRPr="00816B68">
              <w:rPr>
                <w:rFonts w:ascii="Century Gothic" w:eastAsia="Times New Roman" w:hAnsi="Century Gothic" w:cs="Arial"/>
                <w:b/>
                <w:bCs/>
                <w:color w:val="FFFFFF" w:themeColor="light1"/>
                <w:kern w:val="24"/>
                <w:sz w:val="20"/>
                <w:szCs w:val="36"/>
                <w:lang w:eastAsia="fr-FR"/>
              </w:rPr>
              <w:t>Doc 5</w:t>
            </w:r>
          </w:p>
        </w:tc>
      </w:tr>
      <w:tr w:rsidR="00D025B2" w:rsidRPr="00816B68" w:rsidTr="00CD687D">
        <w:trPr>
          <w:trHeight w:val="584"/>
        </w:trPr>
        <w:tc>
          <w:tcPr>
            <w:tcW w:w="198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25B2" w:rsidRPr="00816B68" w:rsidRDefault="00D025B2" w:rsidP="00CD687D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sz w:val="20"/>
                <w:szCs w:val="36"/>
                <w:lang w:eastAsia="fr-FR"/>
              </w:rPr>
            </w:pPr>
            <w:r w:rsidRPr="00816B68">
              <w:rPr>
                <w:rFonts w:ascii="Century Gothic" w:eastAsia="Times New Roman" w:hAnsi="Century Gothic" w:cs="Arial"/>
                <w:color w:val="000000" w:themeColor="dark1"/>
                <w:kern w:val="24"/>
                <w:sz w:val="20"/>
                <w:szCs w:val="36"/>
                <w:lang w:eastAsia="fr-FR"/>
              </w:rPr>
              <w:t>Où vivent les paysans du Néolithique ?</w:t>
            </w:r>
          </w:p>
        </w:tc>
        <w:tc>
          <w:tcPr>
            <w:tcW w:w="205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25B2" w:rsidRPr="00816B68" w:rsidRDefault="00D025B2" w:rsidP="00CD687D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sz w:val="20"/>
                <w:szCs w:val="36"/>
                <w:lang w:eastAsia="fr-FR"/>
              </w:rPr>
            </w:pPr>
          </w:p>
        </w:tc>
        <w:tc>
          <w:tcPr>
            <w:tcW w:w="158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25B2" w:rsidRPr="00816B68" w:rsidRDefault="00D025B2" w:rsidP="00CD687D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sz w:val="20"/>
                <w:szCs w:val="36"/>
                <w:lang w:eastAsia="fr-FR"/>
              </w:rPr>
            </w:pPr>
          </w:p>
        </w:tc>
        <w:tc>
          <w:tcPr>
            <w:tcW w:w="151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25B2" w:rsidRPr="00816B68" w:rsidRDefault="00D025B2" w:rsidP="00CD687D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sz w:val="20"/>
                <w:szCs w:val="36"/>
                <w:lang w:eastAsia="fr-FR"/>
              </w:rPr>
            </w:pPr>
            <w:r w:rsidRPr="00816B68">
              <w:rPr>
                <w:rFonts w:ascii="Century Gothic" w:eastAsia="Times New Roman" w:hAnsi="Century Gothic" w:cs="Arial"/>
                <w:color w:val="000000" w:themeColor="dark1"/>
                <w:kern w:val="24"/>
                <w:sz w:val="20"/>
                <w:szCs w:val="36"/>
                <w:lang w:eastAsia="fr-FR"/>
              </w:rPr>
              <w:t>-</w:t>
            </w:r>
          </w:p>
        </w:tc>
        <w:tc>
          <w:tcPr>
            <w:tcW w:w="165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25B2" w:rsidRPr="00816B68" w:rsidRDefault="00D025B2" w:rsidP="00CD687D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sz w:val="20"/>
                <w:szCs w:val="36"/>
                <w:lang w:eastAsia="fr-FR"/>
              </w:rPr>
            </w:pPr>
            <w:r w:rsidRPr="00816B68">
              <w:rPr>
                <w:rFonts w:ascii="Century Gothic" w:eastAsia="Times New Roman" w:hAnsi="Century Gothic" w:cs="Arial"/>
                <w:color w:val="000000" w:themeColor="dark1"/>
                <w:kern w:val="24"/>
                <w:sz w:val="20"/>
                <w:szCs w:val="36"/>
                <w:lang w:eastAsia="fr-FR"/>
              </w:rPr>
              <w:t>-</w:t>
            </w:r>
          </w:p>
        </w:tc>
        <w:tc>
          <w:tcPr>
            <w:tcW w:w="193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25B2" w:rsidRPr="00816B68" w:rsidRDefault="00D025B2" w:rsidP="00CD687D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sz w:val="20"/>
                <w:szCs w:val="36"/>
                <w:lang w:eastAsia="fr-FR"/>
              </w:rPr>
            </w:pPr>
          </w:p>
        </w:tc>
      </w:tr>
      <w:tr w:rsidR="00D025B2" w:rsidRPr="00816B68" w:rsidTr="00CD687D">
        <w:trPr>
          <w:trHeight w:val="584"/>
        </w:trPr>
        <w:tc>
          <w:tcPr>
            <w:tcW w:w="1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25B2" w:rsidRPr="00816B68" w:rsidRDefault="00D025B2" w:rsidP="00CD687D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sz w:val="20"/>
                <w:szCs w:val="36"/>
                <w:lang w:eastAsia="fr-FR"/>
              </w:rPr>
            </w:pPr>
            <w:r w:rsidRPr="00816B68">
              <w:rPr>
                <w:rFonts w:ascii="Century Gothic" w:eastAsia="Times New Roman" w:hAnsi="Century Gothic" w:cs="Arial"/>
                <w:color w:val="000000" w:themeColor="dark1"/>
                <w:kern w:val="24"/>
                <w:sz w:val="20"/>
                <w:szCs w:val="36"/>
                <w:lang w:eastAsia="fr-FR"/>
              </w:rPr>
              <w:t>Comment vivent-ils ensemble ?</w:t>
            </w:r>
          </w:p>
        </w:tc>
        <w:tc>
          <w:tcPr>
            <w:tcW w:w="20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25B2" w:rsidRPr="00816B68" w:rsidRDefault="00D025B2" w:rsidP="00CD687D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sz w:val="20"/>
                <w:szCs w:val="36"/>
                <w:lang w:eastAsia="fr-FR"/>
              </w:rPr>
            </w:pPr>
            <w:r w:rsidRPr="00816B68">
              <w:rPr>
                <w:rFonts w:ascii="Century Gothic" w:eastAsia="Times New Roman" w:hAnsi="Century Gothic" w:cs="Arial"/>
                <w:color w:val="000000" w:themeColor="dark1"/>
                <w:kern w:val="24"/>
                <w:sz w:val="20"/>
                <w:szCs w:val="36"/>
                <w:lang w:eastAsia="fr-FR"/>
              </w:rPr>
              <w:t>-</w:t>
            </w:r>
          </w:p>
        </w:tc>
        <w:tc>
          <w:tcPr>
            <w:tcW w:w="15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25B2" w:rsidRPr="00816B68" w:rsidRDefault="00D025B2" w:rsidP="00CD687D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sz w:val="20"/>
                <w:szCs w:val="36"/>
                <w:lang w:eastAsia="fr-FR"/>
              </w:rPr>
            </w:pPr>
          </w:p>
        </w:tc>
        <w:tc>
          <w:tcPr>
            <w:tcW w:w="15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25B2" w:rsidRPr="00816B68" w:rsidRDefault="00D025B2" w:rsidP="00CD687D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sz w:val="20"/>
                <w:szCs w:val="36"/>
                <w:lang w:eastAsia="fr-FR"/>
              </w:rPr>
            </w:pPr>
          </w:p>
        </w:tc>
        <w:tc>
          <w:tcPr>
            <w:tcW w:w="16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25B2" w:rsidRPr="00816B68" w:rsidRDefault="00D025B2" w:rsidP="00CD687D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sz w:val="20"/>
                <w:szCs w:val="36"/>
                <w:lang w:eastAsia="fr-FR"/>
              </w:rPr>
            </w:pPr>
            <w:r w:rsidRPr="00816B68">
              <w:rPr>
                <w:rFonts w:ascii="Century Gothic" w:eastAsia="Times New Roman" w:hAnsi="Century Gothic" w:cs="Arial"/>
                <w:color w:val="000000" w:themeColor="dark1"/>
                <w:kern w:val="24"/>
                <w:sz w:val="20"/>
                <w:szCs w:val="36"/>
                <w:lang w:eastAsia="fr-FR"/>
              </w:rPr>
              <w:t>-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25B2" w:rsidRPr="00816B68" w:rsidRDefault="00D025B2" w:rsidP="00CD687D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sz w:val="20"/>
                <w:szCs w:val="36"/>
                <w:lang w:eastAsia="fr-FR"/>
              </w:rPr>
            </w:pPr>
          </w:p>
        </w:tc>
      </w:tr>
      <w:tr w:rsidR="00D025B2" w:rsidRPr="00816B68" w:rsidTr="00CD687D">
        <w:trPr>
          <w:trHeight w:val="584"/>
        </w:trPr>
        <w:tc>
          <w:tcPr>
            <w:tcW w:w="1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25B2" w:rsidRPr="00816B68" w:rsidRDefault="00D025B2" w:rsidP="00CD687D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sz w:val="20"/>
                <w:szCs w:val="36"/>
                <w:lang w:eastAsia="fr-FR"/>
              </w:rPr>
            </w:pPr>
            <w:r w:rsidRPr="00816B68">
              <w:rPr>
                <w:rFonts w:ascii="Century Gothic" w:eastAsia="Times New Roman" w:hAnsi="Century Gothic" w:cs="Arial"/>
                <w:color w:val="000000" w:themeColor="dark1"/>
                <w:kern w:val="24"/>
                <w:sz w:val="20"/>
                <w:szCs w:val="36"/>
                <w:lang w:eastAsia="fr-FR"/>
              </w:rPr>
              <w:t xml:space="preserve">Quelles traces archéologiques témoignent de violences entre </w:t>
            </w:r>
            <w:proofErr w:type="gramStart"/>
            <w:r w:rsidRPr="00816B68">
              <w:rPr>
                <w:rFonts w:ascii="Century Gothic" w:eastAsia="Times New Roman" w:hAnsi="Century Gothic" w:cs="Arial"/>
                <w:color w:val="000000" w:themeColor="dark1"/>
                <w:kern w:val="24"/>
                <w:sz w:val="20"/>
                <w:szCs w:val="36"/>
                <w:lang w:eastAsia="fr-FR"/>
              </w:rPr>
              <w:t>eux?</w:t>
            </w:r>
            <w:proofErr w:type="gramEnd"/>
          </w:p>
        </w:tc>
        <w:tc>
          <w:tcPr>
            <w:tcW w:w="20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25B2" w:rsidRPr="00816B68" w:rsidRDefault="00D025B2" w:rsidP="00CD687D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sz w:val="20"/>
                <w:szCs w:val="36"/>
                <w:lang w:eastAsia="fr-FR"/>
              </w:rPr>
            </w:pPr>
            <w:r w:rsidRPr="00816B68">
              <w:rPr>
                <w:rFonts w:ascii="Century Gothic" w:eastAsia="Times New Roman" w:hAnsi="Century Gothic" w:cs="Arial"/>
                <w:color w:val="000000" w:themeColor="dark1"/>
                <w:kern w:val="24"/>
                <w:sz w:val="20"/>
                <w:szCs w:val="36"/>
                <w:lang w:eastAsia="fr-FR"/>
              </w:rPr>
              <w:t>-</w:t>
            </w:r>
          </w:p>
        </w:tc>
        <w:tc>
          <w:tcPr>
            <w:tcW w:w="15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25B2" w:rsidRPr="00816B68" w:rsidRDefault="00D025B2" w:rsidP="00CD687D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sz w:val="20"/>
                <w:szCs w:val="36"/>
                <w:lang w:eastAsia="fr-FR"/>
              </w:rPr>
            </w:pPr>
            <w:r w:rsidRPr="00816B68">
              <w:rPr>
                <w:rFonts w:ascii="Century Gothic" w:eastAsia="Times New Roman" w:hAnsi="Century Gothic" w:cs="Arial"/>
                <w:color w:val="000000" w:themeColor="dark1"/>
                <w:kern w:val="24"/>
                <w:sz w:val="20"/>
                <w:szCs w:val="36"/>
                <w:lang w:eastAsia="fr-FR"/>
              </w:rPr>
              <w:t>-</w:t>
            </w:r>
          </w:p>
        </w:tc>
        <w:tc>
          <w:tcPr>
            <w:tcW w:w="15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25B2" w:rsidRPr="00816B68" w:rsidRDefault="00D025B2" w:rsidP="00CD687D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sz w:val="20"/>
                <w:szCs w:val="36"/>
                <w:lang w:eastAsia="fr-FR"/>
              </w:rPr>
            </w:pPr>
            <w:r w:rsidRPr="00816B68">
              <w:rPr>
                <w:rFonts w:ascii="Century Gothic" w:eastAsia="Times New Roman" w:hAnsi="Century Gothic" w:cs="Arial"/>
                <w:color w:val="000000" w:themeColor="dark1"/>
                <w:kern w:val="24"/>
                <w:sz w:val="20"/>
                <w:szCs w:val="36"/>
                <w:lang w:eastAsia="fr-FR"/>
              </w:rPr>
              <w:t>-</w:t>
            </w:r>
          </w:p>
        </w:tc>
        <w:tc>
          <w:tcPr>
            <w:tcW w:w="16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25B2" w:rsidRPr="00816B68" w:rsidRDefault="00D025B2" w:rsidP="00CD687D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sz w:val="20"/>
                <w:szCs w:val="36"/>
                <w:lang w:eastAsia="fr-FR"/>
              </w:rPr>
            </w:pPr>
          </w:p>
        </w:tc>
        <w:tc>
          <w:tcPr>
            <w:tcW w:w="1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025B2" w:rsidRPr="00816B68" w:rsidRDefault="00D025B2" w:rsidP="00CD687D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sz w:val="20"/>
                <w:szCs w:val="36"/>
                <w:lang w:eastAsia="fr-FR"/>
              </w:rPr>
            </w:pPr>
            <w:r w:rsidRPr="00816B68">
              <w:rPr>
                <w:rFonts w:ascii="Century Gothic" w:eastAsia="Times New Roman" w:hAnsi="Century Gothic" w:cs="Arial"/>
                <w:color w:val="000000" w:themeColor="dark1"/>
                <w:kern w:val="24"/>
                <w:sz w:val="20"/>
                <w:szCs w:val="36"/>
                <w:lang w:eastAsia="fr-FR"/>
              </w:rPr>
              <w:t>-</w:t>
            </w:r>
          </w:p>
        </w:tc>
      </w:tr>
    </w:tbl>
    <w:p w:rsidR="00D025B2" w:rsidRPr="00816B68" w:rsidRDefault="00D025B2" w:rsidP="00D025B2">
      <w:pPr>
        <w:pStyle w:val="NoSpacing"/>
        <w:jc w:val="both"/>
        <w:rPr>
          <w:rFonts w:ascii="Century Gothic" w:hAnsi="Century Gothic"/>
          <w:sz w:val="24"/>
        </w:rPr>
      </w:pPr>
    </w:p>
    <w:p w:rsidR="00D025B2" w:rsidRDefault="000614E6" w:rsidP="00D025B2">
      <w:pPr>
        <w:pStyle w:val="NoSpacing"/>
        <w:jc w:val="both"/>
        <w:rPr>
          <w:rFonts w:ascii="Century Gothic" w:hAnsi="Century Gothic"/>
          <w:i/>
          <w:color w:val="7030A0"/>
          <w:sz w:val="24"/>
        </w:rPr>
      </w:pPr>
      <w:r w:rsidRPr="000614E6">
        <w:rPr>
          <w:rFonts w:ascii="Century Gothic" w:hAnsi="Century Gothic"/>
          <w:i/>
          <w:color w:val="7030A0"/>
          <w:sz w:val="24"/>
        </w:rPr>
        <w:t>Bil</w:t>
      </w:r>
      <w:r>
        <w:rPr>
          <w:rFonts w:ascii="Century Gothic" w:hAnsi="Century Gothic"/>
          <w:i/>
          <w:color w:val="7030A0"/>
          <w:sz w:val="24"/>
        </w:rPr>
        <w:t>an</w:t>
      </w:r>
      <w:r w:rsidRPr="000614E6">
        <w:rPr>
          <w:rFonts w:ascii="Century Gothic" w:hAnsi="Century Gothic"/>
          <w:i/>
          <w:color w:val="7030A0"/>
          <w:sz w:val="24"/>
        </w:rPr>
        <w:t xml:space="preserve"> à recopier</w:t>
      </w:r>
      <w:r>
        <w:rPr>
          <w:rFonts w:ascii="Century Gothic" w:hAnsi="Century Gothic"/>
          <w:i/>
          <w:color w:val="7030A0"/>
          <w:sz w:val="24"/>
        </w:rPr>
        <w:t> :</w:t>
      </w:r>
    </w:p>
    <w:p w:rsidR="000614E6" w:rsidRPr="000614E6" w:rsidRDefault="000614E6" w:rsidP="00D025B2">
      <w:pPr>
        <w:pStyle w:val="NoSpacing"/>
        <w:jc w:val="both"/>
        <w:rPr>
          <w:rFonts w:ascii="Century Gothic" w:hAnsi="Century Gothic"/>
          <w:i/>
          <w:color w:val="7030A0"/>
          <w:sz w:val="24"/>
        </w:rPr>
      </w:pPr>
    </w:p>
    <w:p w:rsidR="00D025B2" w:rsidRPr="00816B68" w:rsidRDefault="00D025B2" w:rsidP="00D025B2">
      <w:pPr>
        <w:pStyle w:val="NoSpacing"/>
        <w:jc w:val="both"/>
        <w:rPr>
          <w:rFonts w:ascii="Century Gothic" w:hAnsi="Century Gothic"/>
          <w:b/>
          <w:sz w:val="28"/>
          <w:szCs w:val="28"/>
        </w:rPr>
      </w:pPr>
      <w:r w:rsidRPr="00816B68">
        <w:rPr>
          <w:rFonts w:ascii="Century Gothic" w:hAnsi="Century Gothic"/>
          <w:b/>
          <w:sz w:val="28"/>
          <w:szCs w:val="28"/>
        </w:rPr>
        <w:t>Grâce à l’agriculture et à l’élevage, les hommes peuvent devenir sédentaires.</w:t>
      </w:r>
    </w:p>
    <w:p w:rsidR="00D025B2" w:rsidRPr="00816B68" w:rsidRDefault="00D025B2" w:rsidP="00D025B2">
      <w:pPr>
        <w:pStyle w:val="NoSpacing"/>
        <w:jc w:val="both"/>
        <w:rPr>
          <w:rFonts w:ascii="Century Gothic" w:hAnsi="Century Gothic"/>
          <w:b/>
          <w:sz w:val="28"/>
          <w:szCs w:val="28"/>
        </w:rPr>
      </w:pPr>
      <w:r w:rsidRPr="00816B68">
        <w:rPr>
          <w:rFonts w:ascii="Century Gothic" w:hAnsi="Century Gothic"/>
          <w:b/>
          <w:sz w:val="28"/>
          <w:szCs w:val="28"/>
        </w:rPr>
        <w:t>Ils se regroupent dans des villages où ils vivent en famille dans des maisons entourées des espaces agricoles.</w:t>
      </w:r>
    </w:p>
    <w:p w:rsidR="00D025B2" w:rsidRPr="00816B68" w:rsidRDefault="00D025B2" w:rsidP="00D025B2">
      <w:pPr>
        <w:pStyle w:val="NoSpacing"/>
        <w:jc w:val="both"/>
        <w:rPr>
          <w:rFonts w:ascii="Century Gothic" w:hAnsi="Century Gothic"/>
          <w:b/>
          <w:sz w:val="28"/>
          <w:szCs w:val="28"/>
        </w:rPr>
      </w:pPr>
      <w:r w:rsidRPr="00816B68">
        <w:rPr>
          <w:rFonts w:ascii="Century Gothic" w:hAnsi="Century Gothic"/>
          <w:b/>
          <w:sz w:val="28"/>
          <w:szCs w:val="28"/>
        </w:rPr>
        <w:t>Certains hommes se spécialisent dans la confection d’objets et d’outils, c’est la naissance de l’artisanat.</w:t>
      </w:r>
    </w:p>
    <w:p w:rsidR="00D025B2" w:rsidRPr="00816B68" w:rsidRDefault="00D025B2" w:rsidP="00D025B2">
      <w:pPr>
        <w:pStyle w:val="NoSpacing"/>
        <w:jc w:val="both"/>
        <w:rPr>
          <w:rFonts w:ascii="Century Gothic" w:hAnsi="Century Gothic"/>
          <w:b/>
          <w:sz w:val="28"/>
          <w:szCs w:val="28"/>
        </w:rPr>
      </w:pPr>
      <w:r w:rsidRPr="00816B68">
        <w:rPr>
          <w:rFonts w:ascii="Century Gothic" w:hAnsi="Century Gothic"/>
          <w:b/>
          <w:sz w:val="28"/>
          <w:szCs w:val="28"/>
        </w:rPr>
        <w:t>Des conflits existent entre communautés et des règles de vie s’établissent au sein des villages.</w:t>
      </w:r>
    </w:p>
    <w:p w:rsidR="00D025B2" w:rsidRPr="00816B68" w:rsidRDefault="00D025B2" w:rsidP="00D025B2">
      <w:pPr>
        <w:pStyle w:val="NoSpacing"/>
        <w:jc w:val="both"/>
        <w:rPr>
          <w:rFonts w:ascii="Century Gothic" w:hAnsi="Century Gothic"/>
          <w:b/>
          <w:sz w:val="28"/>
          <w:szCs w:val="28"/>
        </w:rPr>
      </w:pPr>
      <w:r w:rsidRPr="00816B68">
        <w:rPr>
          <w:rFonts w:ascii="Century Gothic" w:hAnsi="Century Gothic"/>
          <w:b/>
          <w:sz w:val="28"/>
          <w:szCs w:val="28"/>
        </w:rPr>
        <w:t>Des tombes et des mégalithes témoignent de croyances religieuses.</w:t>
      </w:r>
    </w:p>
    <w:p w:rsidR="00D025B2" w:rsidRDefault="00D025B2" w:rsidP="00D025B2">
      <w:pPr>
        <w:pStyle w:val="NoSpacing"/>
        <w:jc w:val="both"/>
        <w:rPr>
          <w:rFonts w:ascii="Century Gothic" w:hAnsi="Century Gothic"/>
        </w:rPr>
      </w:pPr>
    </w:p>
    <w:p w:rsidR="002D254E" w:rsidRDefault="002D254E" w:rsidP="00D025B2">
      <w:pPr>
        <w:pStyle w:val="NoSpacing"/>
        <w:jc w:val="both"/>
        <w:rPr>
          <w:rFonts w:ascii="Century Gothic" w:hAnsi="Century Gothic"/>
        </w:rPr>
      </w:pPr>
    </w:p>
    <w:p w:rsidR="002D254E" w:rsidRPr="002D254E" w:rsidRDefault="002D254E" w:rsidP="00D025B2">
      <w:pPr>
        <w:pStyle w:val="NoSpacing"/>
        <w:jc w:val="both"/>
        <w:rPr>
          <w:rFonts w:ascii="Century Gothic" w:hAnsi="Century Gothic"/>
          <w:color w:val="7030A0"/>
          <w:sz w:val="28"/>
        </w:rPr>
      </w:pPr>
      <w:r w:rsidRPr="002D254E">
        <w:rPr>
          <w:rFonts w:ascii="Century Gothic" w:hAnsi="Century Gothic"/>
          <w:color w:val="7030A0"/>
          <w:sz w:val="28"/>
        </w:rPr>
        <w:t>Enfin pour voir si tu as bien retenu, complète le tableau ci-dessous, aide-toi de ton livre si besoin</w:t>
      </w:r>
    </w:p>
    <w:p w:rsidR="00D025B2" w:rsidRDefault="00D025B2" w:rsidP="00D025B2">
      <w:pPr>
        <w:pStyle w:val="NoSpacing"/>
        <w:jc w:val="both"/>
        <w:rPr>
          <w:rFonts w:ascii="Century Gothic" w:hAnsi="Century Gothic"/>
        </w:rPr>
      </w:pPr>
      <w:r w:rsidRPr="00FC284C">
        <w:rPr>
          <w:rFonts w:ascii="Century Gothic" w:hAnsi="Century Gothic"/>
          <w:noProof/>
        </w:rPr>
        <w:lastRenderedPageBreak/>
        <w:drawing>
          <wp:inline distT="0" distB="0" distL="0" distR="0" wp14:anchorId="72D47736" wp14:editId="5BEE3A8B">
            <wp:extent cx="5943600" cy="8076781"/>
            <wp:effectExtent l="0" t="0" r="0" b="63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1" t="15172" r="34673" b="4977"/>
                    <a:stretch/>
                  </pic:blipFill>
                  <pic:spPr bwMode="auto">
                    <a:xfrm>
                      <a:off x="0" y="0"/>
                      <a:ext cx="5960177" cy="809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71B10" w:rsidRDefault="00F57ACB"/>
    <w:p w:rsidR="00017F17" w:rsidRPr="00017F17" w:rsidRDefault="00017F17">
      <w:pPr>
        <w:rPr>
          <w:color w:val="7030A0"/>
        </w:rPr>
      </w:pPr>
      <w:r w:rsidRPr="00017F17">
        <w:rPr>
          <w:color w:val="7030A0"/>
        </w:rPr>
        <w:t xml:space="preserve">Pour compléter tees connaissances, regarde l’émission </w:t>
      </w:r>
      <w:proofErr w:type="gramStart"/>
      <w:r w:rsidRPr="00017F17">
        <w:rPr>
          <w:color w:val="7030A0"/>
        </w:rPr>
        <w:t>« c’est pas</w:t>
      </w:r>
      <w:proofErr w:type="gramEnd"/>
      <w:r w:rsidRPr="00017F17">
        <w:rPr>
          <w:color w:val="7030A0"/>
        </w:rPr>
        <w:t xml:space="preserve"> sorcier » sur le Néolithique et réponds aux questions de la fiche.</w:t>
      </w:r>
      <w:r>
        <w:rPr>
          <w:color w:val="7030A0"/>
        </w:rPr>
        <w:t xml:space="preserve"> Cherche cette vidéo sur You Tube</w:t>
      </w:r>
      <w:r w:rsidR="00F57ACB">
        <w:rPr>
          <w:color w:val="7030A0"/>
        </w:rPr>
        <w:t>.</w:t>
      </w:r>
      <w:bookmarkStart w:id="1" w:name="_GoBack"/>
      <w:bookmarkEnd w:id="1"/>
    </w:p>
    <w:sectPr w:rsidR="00017F17" w:rsidRPr="00017F17" w:rsidSect="001A7885">
      <w:footerReference w:type="default" r:id="rId7"/>
      <w:pgSz w:w="11906" w:h="16838"/>
      <w:pgMar w:top="567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30207774"/>
      <w:docPartObj>
        <w:docPartGallery w:val="Page Numbers (Bottom of Page)"/>
        <w:docPartUnique/>
      </w:docPartObj>
    </w:sdtPr>
    <w:sdtEndPr/>
    <w:sdtContent>
      <w:p w:rsidR="002540B6" w:rsidRDefault="00F57ACB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13</w:t>
        </w:r>
        <w:r>
          <w:fldChar w:fldCharType="end"/>
        </w:r>
      </w:p>
    </w:sdtContent>
  </w:sdt>
  <w:p w:rsidR="002540B6" w:rsidRDefault="00F57ACB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F29F8"/>
    <w:multiLevelType w:val="hybridMultilevel"/>
    <w:tmpl w:val="A8068FB6"/>
    <w:lvl w:ilvl="0" w:tplc="BA4463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850873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0C1F4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EAC27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40E86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9E818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4204A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A2AF8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45A7A2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CBF7883"/>
    <w:multiLevelType w:val="hybridMultilevel"/>
    <w:tmpl w:val="F5AA2AC6"/>
    <w:lvl w:ilvl="0" w:tplc="628275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836FF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46E1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E349F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881B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1669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C2DC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6C3D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2EDA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FD955DC"/>
    <w:multiLevelType w:val="hybridMultilevel"/>
    <w:tmpl w:val="0B80770E"/>
    <w:lvl w:ilvl="0" w:tplc="E9DAFCB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9F2015"/>
    <w:multiLevelType w:val="hybridMultilevel"/>
    <w:tmpl w:val="014C2C2E"/>
    <w:lvl w:ilvl="0" w:tplc="E676CF0E">
      <w:start w:val="30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3E107C"/>
    <w:multiLevelType w:val="hybridMultilevel"/>
    <w:tmpl w:val="1426366C"/>
    <w:lvl w:ilvl="0" w:tplc="1B1075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6A06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77A77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6E296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2A50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2A35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1EE60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DCAE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5636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C30238A"/>
    <w:multiLevelType w:val="hybridMultilevel"/>
    <w:tmpl w:val="5DA640B2"/>
    <w:lvl w:ilvl="0" w:tplc="5F62A6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1637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FC12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DC70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A6E8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F2F1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4EDD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C8C1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F6EC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5B2"/>
    <w:rsid w:val="00017F17"/>
    <w:rsid w:val="000614E6"/>
    <w:rsid w:val="002D254E"/>
    <w:rsid w:val="00400126"/>
    <w:rsid w:val="00682DF4"/>
    <w:rsid w:val="00701B3A"/>
    <w:rsid w:val="00890C0E"/>
    <w:rsid w:val="00CE6E2B"/>
    <w:rsid w:val="00D025B2"/>
    <w:rsid w:val="00F57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8F457B"/>
  <w15:chartTrackingRefBased/>
  <w15:docId w15:val="{884050A8-37AD-4C05-B4AC-2C6E34CC9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025B2"/>
    <w:pPr>
      <w:spacing w:after="200" w:line="276" w:lineRule="auto"/>
    </w:pPr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025B2"/>
    <w:pPr>
      <w:spacing w:after="0" w:line="240" w:lineRule="auto"/>
    </w:pPr>
    <w:rPr>
      <w:lang w:val="fr-FR"/>
    </w:rPr>
  </w:style>
  <w:style w:type="paragraph" w:styleId="ListParagraph">
    <w:name w:val="List Paragraph"/>
    <w:basedOn w:val="Normal"/>
    <w:uiPriority w:val="34"/>
    <w:qFormat/>
    <w:rsid w:val="00D025B2"/>
    <w:pPr>
      <w:ind w:left="720"/>
      <w:contextualSpacing/>
    </w:pPr>
  </w:style>
  <w:style w:type="table" w:styleId="TableGrid">
    <w:name w:val="Table Grid"/>
    <w:basedOn w:val="TableNormal"/>
    <w:uiPriority w:val="39"/>
    <w:rsid w:val="00D025B2"/>
    <w:pPr>
      <w:spacing w:after="0" w:line="240" w:lineRule="auto"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D025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25B2"/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</dc:creator>
  <cp:keywords/>
  <dc:description/>
  <cp:lastModifiedBy> </cp:lastModifiedBy>
  <cp:revision>6</cp:revision>
  <dcterms:created xsi:type="dcterms:W3CDTF">2020-04-01T03:48:00Z</dcterms:created>
  <dcterms:modified xsi:type="dcterms:W3CDTF">2020-04-01T04:21:00Z</dcterms:modified>
</cp:coreProperties>
</file>