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4A" w:rsidRPr="00BB744A" w:rsidRDefault="00BB744A" w:rsidP="00BB7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B744A">
        <w:t>4</w:t>
      </w:r>
      <w:r w:rsidRPr="00BB744A">
        <w:rPr>
          <w:vertAlign w:val="superscript"/>
        </w:rPr>
        <w:t>ème</w:t>
      </w:r>
      <w:r w:rsidRPr="00BB744A">
        <w:t> : travaux de confinement</w:t>
      </w:r>
      <w:r w:rsidR="00474DA0">
        <w:t xml:space="preserve"> SVT</w:t>
      </w:r>
      <w:bookmarkStart w:id="0" w:name="_GoBack"/>
      <w:bookmarkEnd w:id="0"/>
      <w:r w:rsidRPr="00BB744A">
        <w:t xml:space="preserve"> septembre</w:t>
      </w:r>
    </w:p>
    <w:p w:rsidR="00BB744A" w:rsidRPr="00BB744A" w:rsidRDefault="00BB744A" w:rsidP="00BB744A">
      <w:r w:rsidRPr="00BB744A">
        <w:rPr>
          <w:u w:val="single"/>
        </w:rPr>
        <w:t>Devoir</w:t>
      </w:r>
      <w:r w:rsidRPr="00BB744A">
        <w:t xml:space="preserve"> : </w:t>
      </w:r>
      <w:r>
        <w:t>(pour ceux qui ne l’auraient pas encore rendu)</w:t>
      </w:r>
    </w:p>
    <w:p w:rsidR="00BB744A" w:rsidRPr="00BB744A" w:rsidRDefault="00BB744A" w:rsidP="00BB744A">
      <w:pPr>
        <w:pStyle w:val="Paragraphedeliste"/>
        <w:numPr>
          <w:ilvl w:val="0"/>
          <w:numId w:val="1"/>
        </w:numPr>
      </w:pPr>
      <w:r w:rsidRPr="00BB744A">
        <w:rPr>
          <w:b/>
        </w:rPr>
        <w:t xml:space="preserve">Rechercher </w:t>
      </w:r>
      <w:r w:rsidRPr="00BB744A">
        <w:t>des informations concernant 2 séismes récents (depuis 2010) : magnitude, dégâts (images</w:t>
      </w:r>
      <w:r>
        <w:t xml:space="preserve"> à imprimer</w:t>
      </w:r>
      <w:r w:rsidRPr="00BB744A">
        <w:t>), durée, date et lieu.</w:t>
      </w:r>
    </w:p>
    <w:p w:rsidR="00BB744A" w:rsidRDefault="00BB744A" w:rsidP="00BB744A">
      <w:pPr>
        <w:pStyle w:val="Paragraphedeliste"/>
        <w:numPr>
          <w:ilvl w:val="0"/>
          <w:numId w:val="1"/>
        </w:numPr>
      </w:pPr>
      <w:r w:rsidRPr="00BB744A">
        <w:t xml:space="preserve">Qu’est-ce qu’un tsunami ou raz de </w:t>
      </w:r>
      <w:proofErr w:type="gramStart"/>
      <w:r w:rsidRPr="00BB744A">
        <w:t>marée?</w:t>
      </w:r>
      <w:proofErr w:type="gramEnd"/>
      <w:r w:rsidRPr="00BB744A">
        <w:t xml:space="preserve"> Origine de la vague en profondeur (schéma explicatif), vitesse de déplacement…</w:t>
      </w:r>
    </w:p>
    <w:p w:rsidR="00BB744A" w:rsidRPr="00BB744A" w:rsidRDefault="00BB744A" w:rsidP="00BB744A"/>
    <w:p w:rsidR="00BB744A" w:rsidRPr="00EC5A15" w:rsidRDefault="00BB744A" w:rsidP="00BB744A">
      <w:pPr>
        <w:rPr>
          <w:sz w:val="24"/>
          <w:szCs w:val="24"/>
          <w:u w:val="single"/>
        </w:rPr>
      </w:pPr>
      <w:r w:rsidRPr="00EC5A15">
        <w:rPr>
          <w:sz w:val="24"/>
          <w:szCs w:val="24"/>
          <w:u w:val="single"/>
        </w:rPr>
        <w:t>Une représentation du sismomètre :</w:t>
      </w:r>
    </w:p>
    <w:p w:rsidR="00BB744A" w:rsidRPr="00EC5A15" w:rsidRDefault="00BB744A" w:rsidP="00BB744A">
      <w:pPr>
        <w:rPr>
          <w:sz w:val="20"/>
          <w:szCs w:val="20"/>
        </w:rPr>
      </w:pPr>
      <w:r w:rsidRPr="00EC5A15">
        <w:rPr>
          <w:sz w:val="20"/>
          <w:szCs w:val="20"/>
          <w:u w:val="single"/>
        </w:rPr>
        <w:t>Devoir</w:t>
      </w:r>
      <w:r>
        <w:rPr>
          <w:sz w:val="20"/>
          <w:szCs w:val="20"/>
          <w:u w:val="single"/>
        </w:rPr>
        <w:t xml:space="preserve"> </w:t>
      </w:r>
      <w:proofErr w:type="gramStart"/>
      <w:r w:rsidRPr="00BB744A">
        <w:rPr>
          <w:b/>
          <w:sz w:val="20"/>
          <w:szCs w:val="20"/>
          <w:u w:val="single"/>
        </w:rPr>
        <w:t>( à</w:t>
      </w:r>
      <w:proofErr w:type="gramEnd"/>
      <w:r w:rsidRPr="00BB744A">
        <w:rPr>
          <w:b/>
          <w:sz w:val="20"/>
          <w:szCs w:val="20"/>
          <w:u w:val="single"/>
        </w:rPr>
        <w:t xml:space="preserve"> rendre</w:t>
      </w:r>
      <w:r>
        <w:rPr>
          <w:sz w:val="20"/>
          <w:szCs w:val="20"/>
          <w:u w:val="single"/>
        </w:rPr>
        <w:t>)</w:t>
      </w:r>
      <w:r w:rsidRPr="00EC5A15">
        <w:rPr>
          <w:sz w:val="20"/>
          <w:szCs w:val="20"/>
          <w:u w:val="single"/>
        </w:rPr>
        <w:t> </w:t>
      </w:r>
      <w:r w:rsidRPr="00EC5A15">
        <w:rPr>
          <w:sz w:val="20"/>
          <w:szCs w:val="20"/>
        </w:rPr>
        <w:t>: Le fonctionnement du sismomètre :</w:t>
      </w:r>
    </w:p>
    <w:p w:rsidR="00BB744A" w:rsidRPr="00EC5A15" w:rsidRDefault="00BB744A" w:rsidP="00BB744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Sur une feuille à dessin, reproduis</w:t>
      </w:r>
      <w:r>
        <w:rPr>
          <w:sz w:val="20"/>
          <w:szCs w:val="20"/>
        </w:rPr>
        <w:t xml:space="preserve"> le sismomètre</w:t>
      </w:r>
      <w:r>
        <w:rPr>
          <w:sz w:val="20"/>
          <w:szCs w:val="20"/>
        </w:rPr>
        <w:t xml:space="preserve"> suivant : </w:t>
      </w:r>
      <w:r>
        <w:rPr>
          <w:sz w:val="20"/>
          <w:szCs w:val="20"/>
        </w:rPr>
        <w:t xml:space="preserve"> titre, légende : socle, masse, stylet, ressort, support, sismogramme</w:t>
      </w:r>
      <w:r w:rsidRPr="00EC5A1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</w:t>
      </w:r>
    </w:p>
    <w:p w:rsidR="00BB744A" w:rsidRDefault="00BB744A" w:rsidP="00BB744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C5A15">
        <w:rPr>
          <w:sz w:val="20"/>
          <w:szCs w:val="20"/>
        </w:rPr>
        <w:t xml:space="preserve">Explique avec des mots simples le principe de fonctionnement du sismomètre.    </w:t>
      </w:r>
      <w:r>
        <w:rPr>
          <w:sz w:val="20"/>
          <w:szCs w:val="20"/>
        </w:rPr>
        <w:t xml:space="preserve">   </w:t>
      </w:r>
    </w:p>
    <w:p w:rsidR="00BB744A" w:rsidRPr="00BB744A" w:rsidRDefault="00BB744A" w:rsidP="00BB744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Sur ton schéma, c</w:t>
      </w:r>
      <w:r w:rsidRPr="00BB744A">
        <w:rPr>
          <w:sz w:val="20"/>
          <w:szCs w:val="20"/>
        </w:rPr>
        <w:t xml:space="preserve">olorie en rouge les parties immobiles, en bleu les parties mobiles (légende)                                                                                                 </w:t>
      </w:r>
    </w:p>
    <w:p w:rsidR="00BB744A" w:rsidRPr="00EC5A15" w:rsidRDefault="00BB744A" w:rsidP="00BB744A">
      <w:pPr>
        <w:pStyle w:val="Paragraphedeliste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C5A15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</w:t>
      </w:r>
    </w:p>
    <w:p w:rsidR="00EA0509" w:rsidRDefault="00BB744A">
      <w:r>
        <w:rPr>
          <w:noProof/>
        </w:rPr>
        <w:drawing>
          <wp:inline distT="0" distB="0" distL="0" distR="0" wp14:anchorId="0C0146B9">
            <wp:extent cx="3657600" cy="24022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44A" w:rsidRDefault="00BB744A" w:rsidP="00BB744A">
      <w:pPr>
        <w:pStyle w:val="Paragraphedeliste"/>
      </w:pPr>
      <w:r>
        <w:t>Enfin, recopie ce bilan sur ton cahier :</w:t>
      </w:r>
    </w:p>
    <w:p w:rsidR="00BB744A" w:rsidRDefault="00BB744A"/>
    <w:p w:rsidR="00BB744A" w:rsidRPr="00BB744A" w:rsidRDefault="00BB744A" w:rsidP="00BB744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B744A">
        <w:rPr>
          <w:sz w:val="24"/>
          <w:szCs w:val="24"/>
        </w:rPr>
        <w:t xml:space="preserve">Bilan : En surface, le passage des ondes et les déplacements du sol peuvent être enregistrés par le </w:t>
      </w:r>
      <w:r w:rsidRPr="00BB744A">
        <w:rPr>
          <w:b/>
          <w:color w:val="FF0000"/>
          <w:sz w:val="24"/>
          <w:szCs w:val="24"/>
        </w:rPr>
        <w:t>sismomètre</w:t>
      </w:r>
      <w:r w:rsidRPr="00BB744A">
        <w:rPr>
          <w:sz w:val="24"/>
          <w:szCs w:val="24"/>
        </w:rPr>
        <w:t xml:space="preserve"> qui trace un </w:t>
      </w:r>
      <w:r w:rsidRPr="00BB744A">
        <w:rPr>
          <w:b/>
          <w:color w:val="FF0000"/>
          <w:sz w:val="24"/>
          <w:szCs w:val="24"/>
        </w:rPr>
        <w:t>sismogramme</w:t>
      </w:r>
      <w:r w:rsidRPr="00BB744A">
        <w:rPr>
          <w:sz w:val="24"/>
          <w:szCs w:val="24"/>
        </w:rPr>
        <w:t xml:space="preserve">. Celui-ci permet, par le calcul, de déterminer </w:t>
      </w:r>
      <w:r w:rsidRPr="00BB744A">
        <w:rPr>
          <w:color w:val="FF0000"/>
          <w:sz w:val="24"/>
          <w:szCs w:val="24"/>
        </w:rPr>
        <w:t xml:space="preserve">l’énergie libérée par le séisme ou </w:t>
      </w:r>
      <w:r w:rsidRPr="00BB744A">
        <w:rPr>
          <w:b/>
          <w:color w:val="FF0000"/>
          <w:sz w:val="24"/>
          <w:szCs w:val="24"/>
        </w:rPr>
        <w:t>magnitude</w:t>
      </w:r>
      <w:r w:rsidRPr="00BB744A">
        <w:rPr>
          <w:sz w:val="24"/>
          <w:szCs w:val="24"/>
        </w:rPr>
        <w:t xml:space="preserve"> (de 1 à 10 sur l’échelle de Richter), il montre que les ondes se déplacent à la vitesse de quelques km/seconde, l’étude de plusieurs sismogrammes permet de déterminer la</w:t>
      </w:r>
      <w:r w:rsidRPr="009D30A4">
        <w:rPr>
          <w:sz w:val="32"/>
          <w:szCs w:val="32"/>
        </w:rPr>
        <w:t xml:space="preserve"> </w:t>
      </w:r>
      <w:r w:rsidRPr="00BB744A">
        <w:rPr>
          <w:sz w:val="24"/>
          <w:szCs w:val="24"/>
        </w:rPr>
        <w:t>position de l’épicentre.</w:t>
      </w:r>
    </w:p>
    <w:p w:rsidR="00BB744A" w:rsidRDefault="00BB744A"/>
    <w:p w:rsidR="00BB744A" w:rsidRPr="00BB744A" w:rsidRDefault="00BB744A"/>
    <w:sectPr w:rsidR="00BB744A" w:rsidRPr="00BB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84C"/>
    <w:multiLevelType w:val="hybridMultilevel"/>
    <w:tmpl w:val="50D0BFAC"/>
    <w:lvl w:ilvl="0" w:tplc="30EAF0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57AED"/>
    <w:multiLevelType w:val="hybridMultilevel"/>
    <w:tmpl w:val="A600C1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4A"/>
    <w:rsid w:val="00474DA0"/>
    <w:rsid w:val="00BB744A"/>
    <w:rsid w:val="00E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D30C0A"/>
  <w15:chartTrackingRefBased/>
  <w15:docId w15:val="{18C4A4EC-CF15-460B-82D1-F351A9E0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44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2021-09-07T00:01:00Z</dcterms:created>
  <dcterms:modified xsi:type="dcterms:W3CDTF">2021-09-07T00:01:00Z</dcterms:modified>
</cp:coreProperties>
</file>