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DBCE7" w14:textId="77777777" w:rsidR="00844FE2" w:rsidRPr="005C7822" w:rsidRDefault="00844FE2" w:rsidP="00844FE2">
      <w:pPr>
        <w:jc w:val="center"/>
        <w:rPr>
          <w:sz w:val="22"/>
          <w:szCs w:val="22"/>
        </w:rPr>
      </w:pPr>
      <w:bookmarkStart w:id="0" w:name="_GoBack"/>
      <w:bookmarkEnd w:id="0"/>
      <w:r w:rsidRPr="005C7822">
        <w:rPr>
          <w:b/>
          <w:bCs/>
          <w:sz w:val="22"/>
          <w:szCs w:val="22"/>
        </w:rPr>
        <w:t>Collège d'Auteuil, cours en distanciel, 5e.</w:t>
      </w:r>
    </w:p>
    <w:p w14:paraId="0A585262" w14:textId="77777777" w:rsidR="00844FE2" w:rsidRPr="005C7822" w:rsidRDefault="00844FE2" w:rsidP="00844FE2">
      <w:pPr>
        <w:jc w:val="both"/>
        <w:rPr>
          <w:b/>
          <w:bCs/>
          <w:sz w:val="22"/>
          <w:szCs w:val="22"/>
          <w:u w:val="single"/>
        </w:rPr>
      </w:pPr>
    </w:p>
    <w:p w14:paraId="59ABD4D7" w14:textId="1E5DAA3B" w:rsidR="00844FE2" w:rsidRPr="005C7822" w:rsidRDefault="00844FE2" w:rsidP="00844FE2">
      <w:pPr>
        <w:jc w:val="both"/>
        <w:rPr>
          <w:sz w:val="22"/>
          <w:szCs w:val="22"/>
        </w:rPr>
      </w:pPr>
      <w:r w:rsidRPr="005C7822">
        <w:rPr>
          <w:b/>
          <w:bCs/>
          <w:sz w:val="22"/>
          <w:szCs w:val="22"/>
          <w:u w:val="single"/>
        </w:rPr>
        <w:t>Première heure :</w:t>
      </w:r>
    </w:p>
    <w:p w14:paraId="30112FA5" w14:textId="03F75D57" w:rsidR="00844FE2" w:rsidRPr="005C7822" w:rsidRDefault="00844FE2" w:rsidP="00844FE2">
      <w:pPr>
        <w:jc w:val="both"/>
        <w:rPr>
          <w:sz w:val="22"/>
          <w:szCs w:val="22"/>
        </w:rPr>
      </w:pPr>
      <w:r w:rsidRPr="005C7822">
        <w:rPr>
          <w:sz w:val="22"/>
          <w:szCs w:val="22"/>
        </w:rPr>
        <w:t xml:space="preserve">Puisque tu as travaillé sur la phrase simple et la phrase complète dans la dernière continuité pédagogique, </w:t>
      </w:r>
      <w:r w:rsidR="00CB4066">
        <w:rPr>
          <w:sz w:val="22"/>
          <w:szCs w:val="22"/>
        </w:rPr>
        <w:t>tu vas maintenant approfondir</w:t>
      </w:r>
      <w:r w:rsidRPr="005C7822">
        <w:rPr>
          <w:sz w:val="22"/>
          <w:szCs w:val="22"/>
        </w:rPr>
        <w:t xml:space="preserve"> cette notion. </w:t>
      </w:r>
    </w:p>
    <w:p w14:paraId="0EB8C411" w14:textId="77777777" w:rsidR="00844FE2" w:rsidRPr="005C7822" w:rsidRDefault="00844FE2" w:rsidP="00844FE2">
      <w:pPr>
        <w:jc w:val="both"/>
        <w:rPr>
          <w:sz w:val="22"/>
          <w:szCs w:val="22"/>
        </w:rPr>
      </w:pPr>
    </w:p>
    <w:p w14:paraId="6146662A" w14:textId="77777777" w:rsidR="00844FE2" w:rsidRPr="005C7822" w:rsidRDefault="00844FE2" w:rsidP="00844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sz w:val="22"/>
          <w:szCs w:val="22"/>
        </w:rPr>
      </w:pPr>
      <w:r w:rsidRPr="005C7822">
        <w:rPr>
          <w:sz w:val="22"/>
          <w:szCs w:val="22"/>
        </w:rPr>
        <w:t xml:space="preserve">Comme tu l’as vu, la phrase complexe comporte plusieurs verbes conjugués, donc plusieurs propositions. De ce fait, les propositions peuvent être reliées par des outils de liaison : </w:t>
      </w:r>
    </w:p>
    <w:p w14:paraId="64CA369E" w14:textId="77777777" w:rsidR="00844FE2" w:rsidRPr="005C7822" w:rsidRDefault="00844FE2" w:rsidP="00844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sz w:val="22"/>
          <w:szCs w:val="22"/>
        </w:rPr>
      </w:pPr>
      <w:r w:rsidRPr="005C7822">
        <w:rPr>
          <w:sz w:val="22"/>
          <w:szCs w:val="22"/>
        </w:rPr>
        <w:t xml:space="preserve">- Outils de juxtaposition : propositions séparées par un signe de </w:t>
      </w:r>
      <w:r w:rsidRPr="005C7822">
        <w:rPr>
          <w:sz w:val="22"/>
          <w:szCs w:val="22"/>
          <w:u w:val="single"/>
        </w:rPr>
        <w:t>ponctuation</w:t>
      </w:r>
      <w:r w:rsidRPr="005C7822">
        <w:rPr>
          <w:sz w:val="22"/>
          <w:szCs w:val="22"/>
        </w:rPr>
        <w:t xml:space="preserve"> ; </w:t>
      </w:r>
    </w:p>
    <w:p w14:paraId="3C9E31AD" w14:textId="77777777" w:rsidR="00844FE2" w:rsidRPr="005C7822" w:rsidRDefault="00844FE2" w:rsidP="00844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sz w:val="22"/>
          <w:szCs w:val="22"/>
        </w:rPr>
      </w:pPr>
      <w:r w:rsidRPr="005C7822">
        <w:rPr>
          <w:sz w:val="22"/>
          <w:szCs w:val="22"/>
        </w:rPr>
        <w:t xml:space="preserve">- Outils de coordination : propositions reliées par une </w:t>
      </w:r>
      <w:r w:rsidRPr="005C7822">
        <w:rPr>
          <w:sz w:val="22"/>
          <w:szCs w:val="22"/>
          <w:u w:val="single"/>
        </w:rPr>
        <w:t>conjonction de coordination</w:t>
      </w:r>
      <w:r w:rsidRPr="005C7822">
        <w:rPr>
          <w:sz w:val="22"/>
          <w:szCs w:val="22"/>
        </w:rPr>
        <w:t xml:space="preserve"> </w:t>
      </w:r>
      <w:r w:rsidRPr="005C7822">
        <w:rPr>
          <w:i/>
          <w:iCs/>
          <w:sz w:val="22"/>
          <w:szCs w:val="22"/>
        </w:rPr>
        <w:t>(mais, ou, et, donc, or, ni, car)</w:t>
      </w:r>
      <w:r w:rsidRPr="005C7822">
        <w:rPr>
          <w:sz w:val="22"/>
          <w:szCs w:val="22"/>
        </w:rPr>
        <w:t xml:space="preserve"> ou un </w:t>
      </w:r>
      <w:r w:rsidRPr="005C7822">
        <w:rPr>
          <w:sz w:val="22"/>
          <w:szCs w:val="22"/>
          <w:u w:val="single"/>
        </w:rPr>
        <w:t>adverbe de liaison</w:t>
      </w:r>
      <w:r w:rsidRPr="005C7822">
        <w:rPr>
          <w:sz w:val="22"/>
          <w:szCs w:val="22"/>
        </w:rPr>
        <w:t xml:space="preserve"> </w:t>
      </w:r>
      <w:r w:rsidRPr="005C7822">
        <w:rPr>
          <w:i/>
          <w:iCs/>
          <w:sz w:val="22"/>
          <w:szCs w:val="22"/>
        </w:rPr>
        <w:t>(puis, ensuite, alors...)</w:t>
      </w:r>
      <w:r w:rsidRPr="005C7822">
        <w:rPr>
          <w:sz w:val="22"/>
          <w:szCs w:val="22"/>
        </w:rPr>
        <w:t xml:space="preserve"> ; </w:t>
      </w:r>
    </w:p>
    <w:p w14:paraId="1BE4915E" w14:textId="77777777" w:rsidR="00844FE2" w:rsidRPr="005C7822" w:rsidRDefault="00844FE2" w:rsidP="00844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sz w:val="22"/>
          <w:szCs w:val="22"/>
        </w:rPr>
      </w:pPr>
      <w:r w:rsidRPr="005C7822">
        <w:rPr>
          <w:sz w:val="22"/>
          <w:szCs w:val="22"/>
        </w:rPr>
        <w:t xml:space="preserve">- Outil de subordination : propositions reliées par un outil de subordination = </w:t>
      </w:r>
      <w:r w:rsidRPr="005C7822">
        <w:rPr>
          <w:sz w:val="22"/>
          <w:szCs w:val="22"/>
          <w:u w:val="single"/>
        </w:rPr>
        <w:t>pronoms relatifs</w:t>
      </w:r>
      <w:r w:rsidRPr="005C7822">
        <w:rPr>
          <w:sz w:val="22"/>
          <w:szCs w:val="22"/>
        </w:rPr>
        <w:t> </w:t>
      </w:r>
      <w:r w:rsidRPr="005C7822">
        <w:rPr>
          <w:i/>
          <w:iCs/>
          <w:sz w:val="22"/>
          <w:szCs w:val="22"/>
        </w:rPr>
        <w:t>(qui, que, quoi, dont, où...)</w:t>
      </w:r>
      <w:r w:rsidRPr="005C7822">
        <w:rPr>
          <w:sz w:val="22"/>
          <w:szCs w:val="22"/>
        </w:rPr>
        <w:t xml:space="preserve"> ou conjonctions de subordination </w:t>
      </w:r>
      <w:r w:rsidRPr="005C7822">
        <w:rPr>
          <w:i/>
          <w:iCs/>
          <w:sz w:val="22"/>
          <w:szCs w:val="22"/>
        </w:rPr>
        <w:t xml:space="preserve">(que </w:t>
      </w:r>
      <w:r w:rsidRPr="00CB4066">
        <w:rPr>
          <w:sz w:val="22"/>
          <w:szCs w:val="22"/>
        </w:rPr>
        <w:t>si il est après un verbe</w:t>
      </w:r>
      <w:r w:rsidRPr="005C7822">
        <w:rPr>
          <w:i/>
          <w:iCs/>
          <w:sz w:val="22"/>
          <w:szCs w:val="22"/>
        </w:rPr>
        <w:t>, quand, comme...)</w:t>
      </w:r>
      <w:r w:rsidRPr="005C7822">
        <w:rPr>
          <w:sz w:val="22"/>
          <w:szCs w:val="22"/>
        </w:rPr>
        <w:t xml:space="preserve">. </w:t>
      </w:r>
    </w:p>
    <w:p w14:paraId="2AA97C9F" w14:textId="77777777" w:rsidR="00844FE2" w:rsidRPr="005C7822" w:rsidRDefault="00844FE2" w:rsidP="00844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sz w:val="22"/>
          <w:szCs w:val="22"/>
        </w:rPr>
      </w:pPr>
    </w:p>
    <w:p w14:paraId="0C20F3ED" w14:textId="77777777" w:rsidR="007B5E7D" w:rsidRPr="005C7822" w:rsidRDefault="007B5E7D" w:rsidP="00844FE2">
      <w:pPr>
        <w:jc w:val="both"/>
        <w:rPr>
          <w:sz w:val="22"/>
          <w:szCs w:val="22"/>
        </w:rPr>
      </w:pPr>
    </w:p>
    <w:p w14:paraId="2D223599" w14:textId="35EC2ACE" w:rsidR="00844FE2" w:rsidRPr="005C7822" w:rsidRDefault="00844FE2" w:rsidP="00844FE2">
      <w:pPr>
        <w:jc w:val="both"/>
        <w:rPr>
          <w:sz w:val="22"/>
          <w:szCs w:val="22"/>
          <w:u w:val="single"/>
        </w:rPr>
      </w:pPr>
      <w:r w:rsidRPr="005C7822">
        <w:rPr>
          <w:sz w:val="22"/>
          <w:szCs w:val="22"/>
          <w:u w:val="single"/>
        </w:rPr>
        <w:t>Exercice</w:t>
      </w:r>
      <w:r w:rsidR="00FA026E">
        <w:rPr>
          <w:sz w:val="22"/>
          <w:szCs w:val="22"/>
          <w:u w:val="single"/>
        </w:rPr>
        <w:t>s</w:t>
      </w:r>
      <w:r w:rsidRPr="005C7822">
        <w:rPr>
          <w:sz w:val="22"/>
          <w:szCs w:val="22"/>
          <w:u w:val="single"/>
        </w:rPr>
        <w:t xml:space="preserve"> : </w:t>
      </w:r>
    </w:p>
    <w:p w14:paraId="1CE5CF15" w14:textId="001AB8CC" w:rsidR="00844FE2" w:rsidRPr="005C7822" w:rsidRDefault="007B5E7D" w:rsidP="00844FE2">
      <w:pPr>
        <w:jc w:val="both"/>
        <w:rPr>
          <w:sz w:val="22"/>
          <w:szCs w:val="22"/>
        </w:rPr>
      </w:pPr>
      <w:r w:rsidRPr="005C7822">
        <w:rPr>
          <w:sz w:val="22"/>
          <w:szCs w:val="22"/>
        </w:rPr>
        <w:t xml:space="preserve">1. Indique si les phrases suivantes sont simples ou complexes. </w:t>
      </w:r>
    </w:p>
    <w:p w14:paraId="0FE2FDC6" w14:textId="2FE8480A" w:rsidR="007B5E7D" w:rsidRPr="005C7822" w:rsidRDefault="007B5E7D" w:rsidP="00844FE2">
      <w:pPr>
        <w:jc w:val="both"/>
        <w:rPr>
          <w:sz w:val="22"/>
          <w:szCs w:val="22"/>
        </w:rPr>
      </w:pPr>
      <w:r w:rsidRPr="005C7822">
        <w:rPr>
          <w:sz w:val="22"/>
          <w:szCs w:val="22"/>
        </w:rPr>
        <w:t>2. Repère dans chaque phrase complexe l’outil de liaison qui relie les propositions et nomme-le (ponctuation ; conjonction de coordination ou de subordination ; adverbe de liaison ou pronom relatif).</w:t>
      </w:r>
    </w:p>
    <w:p w14:paraId="54C1DD1A" w14:textId="34FE03C2" w:rsidR="007B5E7D" w:rsidRPr="005C7822" w:rsidRDefault="007B5E7D" w:rsidP="00844FE2">
      <w:pPr>
        <w:jc w:val="both"/>
        <w:rPr>
          <w:sz w:val="22"/>
          <w:szCs w:val="22"/>
        </w:rPr>
      </w:pPr>
      <w:r w:rsidRPr="005C7822">
        <w:rPr>
          <w:sz w:val="22"/>
          <w:szCs w:val="22"/>
        </w:rPr>
        <w:t xml:space="preserve">3. Indique s’il s’agit d’un outil de juxtaposition, de coordination ou de subordination. </w:t>
      </w:r>
    </w:p>
    <w:p w14:paraId="4CA8A3C8" w14:textId="5D5FF906" w:rsidR="007B5E7D" w:rsidRPr="005C7822" w:rsidRDefault="007B5E7D" w:rsidP="00844FE2">
      <w:pPr>
        <w:jc w:val="both"/>
        <w:rPr>
          <w:sz w:val="22"/>
          <w:szCs w:val="22"/>
        </w:rPr>
      </w:pPr>
    </w:p>
    <w:p w14:paraId="45E135FE" w14:textId="329D502D" w:rsidR="007B5E7D" w:rsidRPr="005C7822" w:rsidRDefault="007B5E7D" w:rsidP="00844FE2">
      <w:pPr>
        <w:jc w:val="both"/>
        <w:rPr>
          <w:sz w:val="22"/>
          <w:szCs w:val="22"/>
        </w:rPr>
      </w:pPr>
      <w:r w:rsidRPr="005C7822">
        <w:rPr>
          <w:sz w:val="22"/>
          <w:szCs w:val="22"/>
        </w:rPr>
        <w:t xml:space="preserve">a) La neige ne tombait plus mais un vent violent se leva. </w:t>
      </w:r>
    </w:p>
    <w:p w14:paraId="58199C7F" w14:textId="11A670F4" w:rsidR="007B5E7D" w:rsidRPr="005C7822" w:rsidRDefault="007B5E7D" w:rsidP="00844FE2">
      <w:pPr>
        <w:jc w:val="both"/>
        <w:rPr>
          <w:sz w:val="22"/>
          <w:szCs w:val="22"/>
        </w:rPr>
      </w:pPr>
      <w:r w:rsidRPr="005C7822">
        <w:rPr>
          <w:sz w:val="22"/>
          <w:szCs w:val="22"/>
        </w:rPr>
        <w:t xml:space="preserve">b) Le navire traversait une mer de glace. </w:t>
      </w:r>
    </w:p>
    <w:p w14:paraId="394808B9" w14:textId="64F12FC1" w:rsidR="007B5E7D" w:rsidRPr="005C7822" w:rsidRDefault="007B5E7D" w:rsidP="00844FE2">
      <w:pPr>
        <w:jc w:val="both"/>
        <w:rPr>
          <w:sz w:val="22"/>
          <w:szCs w:val="22"/>
        </w:rPr>
      </w:pPr>
      <w:r w:rsidRPr="005C7822">
        <w:rPr>
          <w:sz w:val="22"/>
          <w:szCs w:val="22"/>
        </w:rPr>
        <w:t>c) L’équipage prit peur car les blocs de glace le menaçaient.</w:t>
      </w:r>
    </w:p>
    <w:p w14:paraId="13C1E64B" w14:textId="65571322" w:rsidR="007B5E7D" w:rsidRPr="005C7822" w:rsidRDefault="007B5E7D" w:rsidP="00844FE2">
      <w:pPr>
        <w:jc w:val="both"/>
        <w:rPr>
          <w:sz w:val="22"/>
          <w:szCs w:val="22"/>
        </w:rPr>
      </w:pPr>
      <w:r w:rsidRPr="005C7822">
        <w:rPr>
          <w:sz w:val="22"/>
          <w:szCs w:val="22"/>
        </w:rPr>
        <w:t>d) Le commandant cria de joie : la mer était dégagée.</w:t>
      </w:r>
    </w:p>
    <w:p w14:paraId="5885F643" w14:textId="645348C9" w:rsidR="007B5E7D" w:rsidRPr="005C7822" w:rsidRDefault="007B5E7D" w:rsidP="00844FE2">
      <w:pPr>
        <w:jc w:val="both"/>
        <w:rPr>
          <w:sz w:val="22"/>
          <w:szCs w:val="22"/>
        </w:rPr>
      </w:pPr>
      <w:r w:rsidRPr="005C7822">
        <w:rPr>
          <w:sz w:val="22"/>
          <w:szCs w:val="22"/>
        </w:rPr>
        <w:t xml:space="preserve">e) Le capitaine dit qu’il apercevait un nuage de fumée. </w:t>
      </w:r>
    </w:p>
    <w:p w14:paraId="6AEF1251" w14:textId="5E4587FB" w:rsidR="007B5E7D" w:rsidRPr="005C7822" w:rsidRDefault="007B5E7D" w:rsidP="00844FE2">
      <w:pPr>
        <w:jc w:val="both"/>
        <w:rPr>
          <w:sz w:val="22"/>
          <w:szCs w:val="22"/>
        </w:rPr>
      </w:pPr>
      <w:r w:rsidRPr="005C7822">
        <w:rPr>
          <w:sz w:val="22"/>
          <w:szCs w:val="22"/>
        </w:rPr>
        <w:t>f) Les marins retrouvèrent leurs amis vivants.</w:t>
      </w:r>
    </w:p>
    <w:p w14:paraId="7E6D65FE" w14:textId="74C4DC20" w:rsidR="007B5E7D" w:rsidRPr="005C7822" w:rsidRDefault="007B5E7D" w:rsidP="00844FE2">
      <w:pPr>
        <w:jc w:val="both"/>
        <w:rPr>
          <w:sz w:val="22"/>
          <w:szCs w:val="22"/>
        </w:rPr>
      </w:pPr>
    </w:p>
    <w:p w14:paraId="3F3D9B5B" w14:textId="4BCA1B40" w:rsidR="00A35275" w:rsidRPr="005C7822" w:rsidRDefault="00A35275" w:rsidP="00A35275">
      <w:pPr>
        <w:rPr>
          <w:sz w:val="22"/>
          <w:szCs w:val="22"/>
        </w:rPr>
      </w:pPr>
      <w:r w:rsidRPr="005C7822">
        <w:rPr>
          <w:sz w:val="22"/>
          <w:szCs w:val="22"/>
        </w:rPr>
        <w:t xml:space="preserve">Si tu as internet et que tu veux t’entraîner encore, suis le lien suivant : </w:t>
      </w:r>
      <w:hyperlink r:id="rId4" w:history="1">
        <w:r w:rsidRPr="005C7822">
          <w:rPr>
            <w:rStyle w:val="Lienhypertexte"/>
            <w:sz w:val="22"/>
            <w:szCs w:val="22"/>
          </w:rPr>
          <w:t>https://www.francaisfacile.com/exercices/exercice-francais-2/exercice-francais-73656.php</w:t>
        </w:r>
      </w:hyperlink>
    </w:p>
    <w:p w14:paraId="339097A4" w14:textId="77777777" w:rsidR="00A35275" w:rsidRPr="005C7822" w:rsidRDefault="00A35275" w:rsidP="00844FE2">
      <w:pPr>
        <w:jc w:val="both"/>
        <w:rPr>
          <w:sz w:val="22"/>
          <w:szCs w:val="22"/>
        </w:rPr>
      </w:pPr>
    </w:p>
    <w:p w14:paraId="3029C370" w14:textId="0D0551B3" w:rsidR="007B5E7D" w:rsidRPr="005C7822" w:rsidRDefault="007B5E7D" w:rsidP="007B5E7D">
      <w:pPr>
        <w:jc w:val="both"/>
        <w:rPr>
          <w:sz w:val="22"/>
          <w:szCs w:val="22"/>
        </w:rPr>
      </w:pPr>
      <w:r w:rsidRPr="005C7822">
        <w:rPr>
          <w:b/>
          <w:bCs/>
          <w:sz w:val="22"/>
          <w:szCs w:val="22"/>
          <w:u w:val="single"/>
        </w:rPr>
        <w:t>Deuxième heure :</w:t>
      </w:r>
    </w:p>
    <w:p w14:paraId="6C0BDF7A" w14:textId="77777777" w:rsidR="00A35275" w:rsidRPr="005C7822" w:rsidRDefault="00A35275" w:rsidP="00844FE2">
      <w:pPr>
        <w:jc w:val="both"/>
        <w:rPr>
          <w:sz w:val="22"/>
          <w:szCs w:val="22"/>
        </w:rPr>
      </w:pPr>
    </w:p>
    <w:p w14:paraId="22C43CDF" w14:textId="70258FD5" w:rsidR="007B5E7D" w:rsidRPr="005C7822" w:rsidRDefault="00A35275" w:rsidP="00A35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sz w:val="22"/>
          <w:szCs w:val="22"/>
        </w:rPr>
      </w:pPr>
      <w:r w:rsidRPr="005C7822">
        <w:rPr>
          <w:sz w:val="22"/>
          <w:szCs w:val="22"/>
        </w:rPr>
        <w:t xml:space="preserve">Maintenant, tu vas travailler sur </w:t>
      </w:r>
      <w:r w:rsidRPr="005C7822">
        <w:rPr>
          <w:sz w:val="22"/>
          <w:szCs w:val="22"/>
          <w:u w:val="single"/>
        </w:rPr>
        <w:t>les connecteurs</w:t>
      </w:r>
      <w:r w:rsidRPr="005C7822">
        <w:rPr>
          <w:sz w:val="22"/>
          <w:szCs w:val="22"/>
        </w:rPr>
        <w:t xml:space="preserve">. Ces derniers sont importants puisqu’il s’agit de mots permettant </w:t>
      </w:r>
      <w:r w:rsidRPr="005C7822">
        <w:rPr>
          <w:sz w:val="22"/>
          <w:szCs w:val="22"/>
          <w:u w:val="single"/>
        </w:rPr>
        <w:t>d’organiser</w:t>
      </w:r>
      <w:r w:rsidRPr="005C7822">
        <w:rPr>
          <w:sz w:val="22"/>
          <w:szCs w:val="22"/>
        </w:rPr>
        <w:t xml:space="preserve"> la progression d’un texte et permettant de </w:t>
      </w:r>
      <w:r w:rsidRPr="005C7822">
        <w:rPr>
          <w:sz w:val="22"/>
          <w:szCs w:val="22"/>
          <w:u w:val="single"/>
        </w:rPr>
        <w:t>relier</w:t>
      </w:r>
      <w:r w:rsidRPr="005C7822">
        <w:rPr>
          <w:sz w:val="22"/>
          <w:szCs w:val="22"/>
        </w:rPr>
        <w:t xml:space="preserve"> des phrases ou des propositions. Ils sont souvent placés au début d’une phrase ou d’une proposition. </w:t>
      </w:r>
    </w:p>
    <w:p w14:paraId="112597F7" w14:textId="6A43992C" w:rsidR="00A35275" w:rsidRPr="005C7822" w:rsidRDefault="00A35275" w:rsidP="00A35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sz w:val="22"/>
          <w:szCs w:val="22"/>
        </w:rPr>
      </w:pPr>
    </w:p>
    <w:p w14:paraId="3E5820E6" w14:textId="032E50EB" w:rsidR="00A35275" w:rsidRPr="005C7822" w:rsidRDefault="00A35275" w:rsidP="00A35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sz w:val="22"/>
          <w:szCs w:val="22"/>
        </w:rPr>
      </w:pPr>
      <w:r w:rsidRPr="005C7822">
        <w:rPr>
          <w:sz w:val="22"/>
          <w:szCs w:val="22"/>
        </w:rPr>
        <w:t xml:space="preserve">Il en existe plusieurs : </w:t>
      </w:r>
    </w:p>
    <w:p w14:paraId="22E2FA40" w14:textId="550D14CF" w:rsidR="00A35275" w:rsidRPr="005C7822" w:rsidRDefault="00A35275" w:rsidP="00A35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sz w:val="22"/>
          <w:szCs w:val="22"/>
        </w:rPr>
      </w:pPr>
      <w:r w:rsidRPr="005C7822">
        <w:rPr>
          <w:sz w:val="22"/>
          <w:szCs w:val="22"/>
        </w:rPr>
        <w:t>- Les connecteurs spatiaux : ils permettent d’organiser l’espace dans une description.</w:t>
      </w:r>
    </w:p>
    <w:p w14:paraId="71E43D1C" w14:textId="4FBDB82F" w:rsidR="00A35275" w:rsidRPr="005C7822" w:rsidRDefault="00A35275" w:rsidP="00A35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i/>
          <w:iCs/>
          <w:sz w:val="22"/>
          <w:szCs w:val="22"/>
        </w:rPr>
      </w:pPr>
      <w:r w:rsidRPr="005C7822">
        <w:rPr>
          <w:sz w:val="22"/>
          <w:szCs w:val="22"/>
        </w:rPr>
        <w:t xml:space="preserve">Ex : </w:t>
      </w:r>
      <w:r w:rsidRPr="005C7822">
        <w:rPr>
          <w:i/>
          <w:iCs/>
          <w:sz w:val="22"/>
          <w:szCs w:val="22"/>
        </w:rPr>
        <w:t xml:space="preserve">dans la forêt ; derrière la maison ; devant ; derrière ; à gauche... </w:t>
      </w:r>
    </w:p>
    <w:p w14:paraId="19344293" w14:textId="5775CC32" w:rsidR="00A35275" w:rsidRPr="005C7822" w:rsidRDefault="00A35275" w:rsidP="00A35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sz w:val="22"/>
          <w:szCs w:val="22"/>
        </w:rPr>
      </w:pPr>
      <w:r w:rsidRPr="005C7822">
        <w:rPr>
          <w:sz w:val="22"/>
          <w:szCs w:val="22"/>
        </w:rPr>
        <w:t xml:space="preserve">- Les connecteurs temporels : ils marquent l’enchaînement chronologique des actions dans un récit. </w:t>
      </w:r>
    </w:p>
    <w:p w14:paraId="596B560D" w14:textId="47A9C84B" w:rsidR="00A35275" w:rsidRPr="005C7822" w:rsidRDefault="00A35275" w:rsidP="00A35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i/>
          <w:iCs/>
          <w:sz w:val="22"/>
          <w:szCs w:val="22"/>
        </w:rPr>
      </w:pPr>
      <w:r w:rsidRPr="005C7822">
        <w:rPr>
          <w:sz w:val="22"/>
          <w:szCs w:val="22"/>
        </w:rPr>
        <w:t xml:space="preserve">Ex : </w:t>
      </w:r>
      <w:r w:rsidRPr="005C7822">
        <w:rPr>
          <w:i/>
          <w:iCs/>
          <w:sz w:val="22"/>
          <w:szCs w:val="22"/>
        </w:rPr>
        <w:t>le lendemain ; ce jour-là ; hier ; soudain ; alors ; puis ; ensuite ; quand ; dès que...</w:t>
      </w:r>
    </w:p>
    <w:p w14:paraId="41C591F0" w14:textId="50E73603" w:rsidR="00A35275" w:rsidRPr="005C7822" w:rsidRDefault="00A35275" w:rsidP="00A35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sz w:val="22"/>
          <w:szCs w:val="22"/>
        </w:rPr>
      </w:pPr>
      <w:r w:rsidRPr="005C7822">
        <w:rPr>
          <w:sz w:val="22"/>
          <w:szCs w:val="22"/>
        </w:rPr>
        <w:t xml:space="preserve">- Les connecteurs logiques : ils marquent l’enchaînement logique des faits dans un récit ou des idées dans un raisonnement. </w:t>
      </w:r>
    </w:p>
    <w:p w14:paraId="510FFA83" w14:textId="06B53100" w:rsidR="00A35275" w:rsidRPr="005C7822" w:rsidRDefault="00A35275" w:rsidP="00A35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i/>
          <w:iCs/>
          <w:sz w:val="22"/>
          <w:szCs w:val="22"/>
        </w:rPr>
      </w:pPr>
      <w:r w:rsidRPr="005C7822">
        <w:rPr>
          <w:sz w:val="22"/>
          <w:szCs w:val="22"/>
        </w:rPr>
        <w:t xml:space="preserve">Ex : </w:t>
      </w:r>
      <w:r w:rsidRPr="005C7822">
        <w:rPr>
          <w:i/>
          <w:iCs/>
          <w:sz w:val="22"/>
          <w:szCs w:val="22"/>
        </w:rPr>
        <w:t xml:space="preserve">car ; en effet (cause) ; donc ; c’est pourquoi ; ainsi ; or ; mais ; pourtant (opposition) ; en outre (addition) ; comme ; parce que (cause)... </w:t>
      </w:r>
    </w:p>
    <w:p w14:paraId="13F52780" w14:textId="3EF908B5" w:rsidR="00A35275" w:rsidRPr="005C7822" w:rsidRDefault="00A35275" w:rsidP="00844FE2">
      <w:pPr>
        <w:jc w:val="both"/>
        <w:rPr>
          <w:sz w:val="22"/>
          <w:szCs w:val="22"/>
        </w:rPr>
      </w:pPr>
    </w:p>
    <w:p w14:paraId="615C4824" w14:textId="60F86FF6" w:rsidR="005C7822" w:rsidRPr="005C7822" w:rsidRDefault="00A35275" w:rsidP="00844FE2">
      <w:pPr>
        <w:jc w:val="both"/>
        <w:rPr>
          <w:sz w:val="22"/>
          <w:szCs w:val="22"/>
          <w:u w:val="single"/>
        </w:rPr>
      </w:pPr>
      <w:r w:rsidRPr="005C7822">
        <w:rPr>
          <w:sz w:val="22"/>
          <w:szCs w:val="22"/>
          <w:u w:val="single"/>
        </w:rPr>
        <w:t>Exercice</w:t>
      </w:r>
      <w:r w:rsidR="00FA026E">
        <w:rPr>
          <w:sz w:val="22"/>
          <w:szCs w:val="22"/>
          <w:u w:val="single"/>
        </w:rPr>
        <w:t>s</w:t>
      </w:r>
      <w:r w:rsidRPr="005C7822">
        <w:rPr>
          <w:sz w:val="22"/>
          <w:szCs w:val="22"/>
          <w:u w:val="single"/>
        </w:rPr>
        <w:t xml:space="preserve"> : </w:t>
      </w:r>
    </w:p>
    <w:p w14:paraId="4EC2D1E4" w14:textId="5F4A62F1" w:rsidR="00A35275" w:rsidRPr="005C7822" w:rsidRDefault="005C7822" w:rsidP="00844FE2">
      <w:pPr>
        <w:jc w:val="both"/>
        <w:rPr>
          <w:sz w:val="22"/>
          <w:szCs w:val="22"/>
        </w:rPr>
      </w:pPr>
      <w:r w:rsidRPr="005C7822">
        <w:rPr>
          <w:sz w:val="22"/>
          <w:szCs w:val="22"/>
        </w:rPr>
        <w:t xml:space="preserve">1. </w:t>
      </w:r>
      <w:r w:rsidRPr="005C7822">
        <w:rPr>
          <w:sz w:val="22"/>
          <w:szCs w:val="22"/>
          <w:u w:val="single"/>
        </w:rPr>
        <w:t>I</w:t>
      </w:r>
      <w:r w:rsidR="00A35275" w:rsidRPr="005C7822">
        <w:rPr>
          <w:sz w:val="22"/>
          <w:szCs w:val="22"/>
          <w:u w:val="single"/>
        </w:rPr>
        <w:t>dentifie la classe grammaticale des connecteurs suivants </w:t>
      </w:r>
      <w:r w:rsidRPr="005C7822">
        <w:rPr>
          <w:sz w:val="22"/>
          <w:szCs w:val="22"/>
          <w:u w:val="single"/>
        </w:rPr>
        <w:t xml:space="preserve"> (conjonction de coordination ; adverbe ou groupe nominal) </w:t>
      </w:r>
      <w:r w:rsidR="00A35275" w:rsidRPr="005C7822">
        <w:rPr>
          <w:sz w:val="22"/>
          <w:szCs w:val="22"/>
          <w:u w:val="single"/>
        </w:rPr>
        <w:t>:</w:t>
      </w:r>
    </w:p>
    <w:p w14:paraId="5A5BF139" w14:textId="77777777" w:rsidR="005C7822" w:rsidRDefault="005C7822" w:rsidP="00844FE2">
      <w:pPr>
        <w:jc w:val="both"/>
        <w:rPr>
          <w:sz w:val="22"/>
          <w:szCs w:val="22"/>
        </w:rPr>
      </w:pPr>
    </w:p>
    <w:p w14:paraId="6707A0C2" w14:textId="77777777" w:rsidR="005C7822" w:rsidRDefault="00A35275" w:rsidP="00844FE2">
      <w:pPr>
        <w:jc w:val="both"/>
        <w:rPr>
          <w:sz w:val="22"/>
          <w:szCs w:val="22"/>
        </w:rPr>
      </w:pPr>
      <w:r w:rsidRPr="005C7822">
        <w:rPr>
          <w:sz w:val="22"/>
          <w:szCs w:val="22"/>
        </w:rPr>
        <w:t>a) soudain</w:t>
      </w:r>
      <w:r w:rsidRPr="005C7822">
        <w:rPr>
          <w:sz w:val="22"/>
          <w:szCs w:val="22"/>
        </w:rPr>
        <w:tab/>
      </w:r>
      <w:r w:rsidR="005C7822">
        <w:rPr>
          <w:sz w:val="22"/>
          <w:szCs w:val="22"/>
        </w:rPr>
        <w:tab/>
        <w:t>b) donc</w:t>
      </w:r>
      <w:r w:rsidR="005C7822">
        <w:rPr>
          <w:sz w:val="22"/>
          <w:szCs w:val="22"/>
        </w:rPr>
        <w:tab/>
      </w:r>
      <w:r w:rsidR="005C7822">
        <w:rPr>
          <w:sz w:val="22"/>
          <w:szCs w:val="22"/>
        </w:rPr>
        <w:tab/>
      </w:r>
      <w:r w:rsidR="005C7822">
        <w:rPr>
          <w:sz w:val="22"/>
          <w:szCs w:val="22"/>
        </w:rPr>
        <w:tab/>
        <w:t>c) alors</w:t>
      </w:r>
    </w:p>
    <w:p w14:paraId="54D9D01D" w14:textId="77777777" w:rsidR="005C7822" w:rsidRDefault="005C7822" w:rsidP="00844FE2">
      <w:pPr>
        <w:jc w:val="both"/>
        <w:rPr>
          <w:sz w:val="22"/>
          <w:szCs w:val="22"/>
        </w:rPr>
      </w:pPr>
      <w:r>
        <w:rPr>
          <w:sz w:val="22"/>
          <w:szCs w:val="22"/>
        </w:rPr>
        <w:t>d) le lendemain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e) mais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f) la nuit venue</w:t>
      </w:r>
    </w:p>
    <w:p w14:paraId="77BCC75F" w14:textId="77777777" w:rsidR="005C7822" w:rsidRDefault="005C7822" w:rsidP="00844FE2">
      <w:pPr>
        <w:jc w:val="both"/>
        <w:rPr>
          <w:sz w:val="22"/>
          <w:szCs w:val="22"/>
        </w:rPr>
      </w:pPr>
      <w:r>
        <w:rPr>
          <w:sz w:val="22"/>
          <w:szCs w:val="22"/>
        </w:rPr>
        <w:t>g) en haut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h) 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i) au loin</w:t>
      </w:r>
      <w:r>
        <w:rPr>
          <w:sz w:val="22"/>
          <w:szCs w:val="22"/>
        </w:rPr>
        <w:tab/>
      </w:r>
    </w:p>
    <w:p w14:paraId="68A5F958" w14:textId="20316611" w:rsidR="005C7822" w:rsidRPr="005C7822" w:rsidRDefault="005C7822" w:rsidP="00844FE2">
      <w:pPr>
        <w:jc w:val="both"/>
        <w:rPr>
          <w:sz w:val="22"/>
          <w:szCs w:val="22"/>
          <w:u w:val="single"/>
        </w:rPr>
      </w:pPr>
      <w:r w:rsidRPr="005C7822">
        <w:rPr>
          <w:sz w:val="22"/>
          <w:szCs w:val="22"/>
        </w:rPr>
        <w:lastRenderedPageBreak/>
        <w:t xml:space="preserve">2. </w:t>
      </w:r>
      <w:r w:rsidRPr="005C7822">
        <w:rPr>
          <w:sz w:val="22"/>
          <w:szCs w:val="22"/>
          <w:u w:val="single"/>
        </w:rPr>
        <w:t xml:space="preserve">Dans ces phrases, repère les connecteurs et indique si ils sont temporels, logiques ou spatiaux. </w:t>
      </w:r>
    </w:p>
    <w:p w14:paraId="58E9CE03" w14:textId="0B24D54D" w:rsidR="005C7822" w:rsidRDefault="005C7822" w:rsidP="00844F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Ce soir-là, il se sentait heureux. </w:t>
      </w:r>
    </w:p>
    <w:p w14:paraId="1F17B1EF" w14:textId="41C78574" w:rsidR="005C7822" w:rsidRDefault="005C7822" w:rsidP="00844F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Il attendait en effet la jeune femme qu’il aimait. </w:t>
      </w:r>
    </w:p>
    <w:p w14:paraId="1E57784E" w14:textId="1FD568B7" w:rsidR="005C7822" w:rsidRDefault="005C7822" w:rsidP="00844F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Mais le temps lui semblait long. </w:t>
      </w:r>
    </w:p>
    <w:p w14:paraId="591EF764" w14:textId="0B25B4A0" w:rsidR="005C7822" w:rsidRDefault="005C7822" w:rsidP="00844F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Aussi il se mit à la fenêtre. </w:t>
      </w:r>
    </w:p>
    <w:p w14:paraId="408F0623" w14:textId="20928E67" w:rsidR="005C7822" w:rsidRDefault="005C7822" w:rsidP="00844F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Au loin, la tour Eiffel se dressait, majestueuse. </w:t>
      </w:r>
    </w:p>
    <w:p w14:paraId="316DBBE4" w14:textId="6B38EF93" w:rsidR="005C7822" w:rsidRDefault="005C7822" w:rsidP="00844F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f) Quand il aperçut sa voiture, il se précipita. </w:t>
      </w:r>
    </w:p>
    <w:p w14:paraId="024BCA20" w14:textId="5EB18F05" w:rsidR="005C7822" w:rsidRDefault="005C7822" w:rsidP="00844F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g) Enfin elle sonna. </w:t>
      </w:r>
    </w:p>
    <w:p w14:paraId="5CC88BD4" w14:textId="013E97A0" w:rsidR="005C7822" w:rsidRDefault="005C7822" w:rsidP="00844FE2">
      <w:pPr>
        <w:jc w:val="both"/>
        <w:rPr>
          <w:sz w:val="22"/>
          <w:szCs w:val="22"/>
        </w:rPr>
      </w:pPr>
    </w:p>
    <w:p w14:paraId="417CADC0" w14:textId="77777777" w:rsidR="001C5714" w:rsidRDefault="001C5714" w:rsidP="00844FE2">
      <w:pPr>
        <w:jc w:val="both"/>
        <w:rPr>
          <w:sz w:val="22"/>
          <w:szCs w:val="22"/>
        </w:rPr>
      </w:pPr>
      <w:r w:rsidRPr="005C7822">
        <w:rPr>
          <w:sz w:val="22"/>
          <w:szCs w:val="22"/>
        </w:rPr>
        <w:t>Si tu as internet et que tu veux t’entraîner encore, suis le lien suivant :</w:t>
      </w:r>
    </w:p>
    <w:p w14:paraId="3B7477FC" w14:textId="0F96D7F5" w:rsidR="005C7822" w:rsidRDefault="00001CE5" w:rsidP="00844FE2">
      <w:pPr>
        <w:jc w:val="both"/>
        <w:rPr>
          <w:sz w:val="22"/>
          <w:szCs w:val="22"/>
        </w:rPr>
      </w:pPr>
      <w:hyperlink r:id="rId5" w:history="1">
        <w:r w:rsidR="001C5714" w:rsidRPr="00C31C1B">
          <w:rPr>
            <w:rStyle w:val="Lienhypertexte"/>
            <w:sz w:val="22"/>
            <w:szCs w:val="22"/>
          </w:rPr>
          <w:t>https://www.francaisfacile.com/exercices/exercice-francais-2/exercice-francais-103718.php</w:t>
        </w:r>
      </w:hyperlink>
    </w:p>
    <w:p w14:paraId="5F49DD34" w14:textId="28E7997D" w:rsidR="001C5714" w:rsidRDefault="001C5714" w:rsidP="00844FE2">
      <w:pPr>
        <w:jc w:val="both"/>
        <w:rPr>
          <w:sz w:val="22"/>
          <w:szCs w:val="22"/>
        </w:rPr>
      </w:pPr>
    </w:p>
    <w:p w14:paraId="2F161AE2" w14:textId="1FCF5056" w:rsidR="00FA026E" w:rsidRPr="005C7822" w:rsidRDefault="00FA026E" w:rsidP="00FA026E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Troisième</w:t>
      </w:r>
      <w:r w:rsidRPr="005C7822">
        <w:rPr>
          <w:b/>
          <w:bCs/>
          <w:sz w:val="22"/>
          <w:szCs w:val="22"/>
          <w:u w:val="single"/>
        </w:rPr>
        <w:t xml:space="preserve"> heure :</w:t>
      </w:r>
    </w:p>
    <w:p w14:paraId="19F8264B" w14:textId="77777777" w:rsidR="00207135" w:rsidRDefault="00207135" w:rsidP="00FA026E">
      <w:pPr>
        <w:rPr>
          <w:sz w:val="22"/>
          <w:szCs w:val="22"/>
        </w:rPr>
      </w:pPr>
    </w:p>
    <w:p w14:paraId="0C00F73F" w14:textId="52D5259C" w:rsidR="00FA026E" w:rsidRDefault="00207135" w:rsidP="00FA026E">
      <w:pPr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FA026E" w:rsidRPr="00FA026E">
        <w:rPr>
          <w:sz w:val="22"/>
          <w:szCs w:val="22"/>
        </w:rPr>
        <w:t>Réécri</w:t>
      </w:r>
      <w:r w:rsidR="00FA026E">
        <w:rPr>
          <w:sz w:val="22"/>
          <w:szCs w:val="22"/>
        </w:rPr>
        <w:t>s</w:t>
      </w:r>
      <w:r w:rsidR="00FA026E" w:rsidRPr="00FA026E">
        <w:rPr>
          <w:sz w:val="22"/>
          <w:szCs w:val="22"/>
        </w:rPr>
        <w:t xml:space="preserve"> le texte suivant en remplaçant Renart par Renarde et le chat Tibert par la chatte Tigresse</w:t>
      </w:r>
      <w:r>
        <w:rPr>
          <w:sz w:val="22"/>
          <w:szCs w:val="22"/>
        </w:rPr>
        <w:t> :</w:t>
      </w:r>
    </w:p>
    <w:p w14:paraId="6BB676B0" w14:textId="6082A599" w:rsidR="00FA026E" w:rsidRPr="00FA026E" w:rsidRDefault="00FA026E" w:rsidP="00FA0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2"/>
          <w:szCs w:val="22"/>
        </w:rPr>
      </w:pPr>
      <w:r w:rsidRPr="00FA026E">
        <w:rPr>
          <w:i/>
          <w:iCs/>
          <w:sz w:val="22"/>
          <w:szCs w:val="22"/>
        </w:rPr>
        <w:t xml:space="preserve">Renart était tourmenté par la faim. Sorti de chez lui complètement épuisé et abattu, il rencontre le chat Tibert, qui était parti à la chasse. Il se joint à lui et tous deux </w:t>
      </w:r>
      <w:r>
        <w:rPr>
          <w:i/>
          <w:iCs/>
          <w:sz w:val="22"/>
          <w:szCs w:val="22"/>
        </w:rPr>
        <w:t>avancent</w:t>
      </w:r>
      <w:r w:rsidRPr="00FA026E">
        <w:rPr>
          <w:i/>
          <w:iCs/>
          <w:sz w:val="22"/>
          <w:szCs w:val="22"/>
        </w:rPr>
        <w:t xml:space="preserve"> vers une maison entourée </w:t>
      </w:r>
      <w:r>
        <w:rPr>
          <w:i/>
          <w:iCs/>
          <w:sz w:val="22"/>
          <w:szCs w:val="22"/>
        </w:rPr>
        <w:t>d’une longue clôture</w:t>
      </w:r>
      <w:r w:rsidRPr="00FA026E">
        <w:rPr>
          <w:i/>
          <w:iCs/>
          <w:sz w:val="22"/>
          <w:szCs w:val="22"/>
        </w:rPr>
        <w:t xml:space="preserve">. Le paysan dort à poings fermés et, après avoir repéré </w:t>
      </w:r>
      <w:r>
        <w:rPr>
          <w:i/>
          <w:iCs/>
          <w:sz w:val="22"/>
          <w:szCs w:val="22"/>
        </w:rPr>
        <w:t>un trou dans la clôture</w:t>
      </w:r>
      <w:r w:rsidRPr="00FA026E">
        <w:rPr>
          <w:i/>
          <w:iCs/>
          <w:sz w:val="22"/>
          <w:szCs w:val="22"/>
        </w:rPr>
        <w:t>, ils peuvent se diriger vers le poulailler. Mais Tibert déclare : « Attention ! Il y a ici des chiens qui sont tout prêts à nous attaquer, et auront vite fait de te blesser. Laisse-moi d’abord aller chercher mon lait. » En trois sauts légers ils sont arrivés à la maison et, tandis que Renart, posté près de la porte, fait le guet, Tibert peut laper à longs traits le lait imprudemment laissé à portée de pattes.</w:t>
      </w:r>
    </w:p>
    <w:p w14:paraId="272F4CF0" w14:textId="77777777" w:rsidR="00207135" w:rsidRDefault="00207135" w:rsidP="00207135">
      <w:pPr>
        <w:jc w:val="both"/>
        <w:rPr>
          <w:sz w:val="22"/>
          <w:szCs w:val="22"/>
        </w:rPr>
      </w:pPr>
    </w:p>
    <w:p w14:paraId="77679067" w14:textId="1C65F77A" w:rsidR="00207135" w:rsidRDefault="00207135" w:rsidP="002071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207135">
        <w:rPr>
          <w:sz w:val="22"/>
          <w:szCs w:val="22"/>
        </w:rPr>
        <w:t>Réécri</w:t>
      </w:r>
      <w:r>
        <w:rPr>
          <w:sz w:val="22"/>
          <w:szCs w:val="22"/>
        </w:rPr>
        <w:t>s</w:t>
      </w:r>
      <w:r w:rsidRPr="00207135">
        <w:rPr>
          <w:sz w:val="22"/>
          <w:szCs w:val="22"/>
        </w:rPr>
        <w:t xml:space="preserve"> l’extrait suivant en remplaçant l’imparfait par le passé simple</w:t>
      </w:r>
      <w:r>
        <w:rPr>
          <w:sz w:val="22"/>
          <w:szCs w:val="22"/>
        </w:rPr>
        <w:t> </w:t>
      </w:r>
      <w:r w:rsidR="006A1C40">
        <w:rPr>
          <w:sz w:val="22"/>
          <w:szCs w:val="22"/>
        </w:rPr>
        <w:t>et remplace « mère » par « père » </w:t>
      </w:r>
      <w:r>
        <w:rPr>
          <w:sz w:val="22"/>
          <w:szCs w:val="22"/>
        </w:rPr>
        <w:t xml:space="preserve">: </w:t>
      </w:r>
    </w:p>
    <w:p w14:paraId="2036BB91" w14:textId="4C7D20FE" w:rsidR="00207135" w:rsidRPr="00207135" w:rsidRDefault="00207135" w:rsidP="00207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2"/>
          <w:szCs w:val="22"/>
        </w:rPr>
      </w:pPr>
      <w:r w:rsidRPr="00207135">
        <w:rPr>
          <w:i/>
          <w:iCs/>
          <w:sz w:val="22"/>
          <w:szCs w:val="22"/>
        </w:rPr>
        <w:t>La préparation des confitures nous réjouissait. Notre mère se servait d’un grand chaudron en cuivre rouge et d’une écumoire à trous pour clarifier le jus et surveiller sa consistance. Elle mettait au fur et à mesure l’écume dans une assiette et laissait cuire jusqu’à la perle.</w:t>
      </w:r>
    </w:p>
    <w:p w14:paraId="4AEEE700" w14:textId="6F5E72DE" w:rsidR="00FA026E" w:rsidRPr="006A1C40" w:rsidRDefault="00FA026E" w:rsidP="00207135">
      <w:pPr>
        <w:jc w:val="both"/>
        <w:rPr>
          <w:sz w:val="22"/>
          <w:szCs w:val="22"/>
          <w:u w:val="single"/>
        </w:rPr>
      </w:pPr>
      <w:r w:rsidRPr="00FA026E">
        <w:rPr>
          <w:sz w:val="22"/>
          <w:szCs w:val="22"/>
          <w:u w:val="single"/>
        </w:rPr>
        <w:br/>
      </w:r>
      <w:r w:rsidR="00207135" w:rsidRPr="006A1C40">
        <w:rPr>
          <w:b/>
          <w:bCs/>
          <w:sz w:val="22"/>
          <w:szCs w:val="22"/>
          <w:u w:val="single"/>
        </w:rPr>
        <w:t xml:space="preserve">Quatrième heure : </w:t>
      </w:r>
    </w:p>
    <w:p w14:paraId="63A045FF" w14:textId="5F2626E2" w:rsidR="00FA026E" w:rsidRDefault="00CE78BC" w:rsidP="00844F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Tu vas réaliser différents exercices sur les homonymes. Rappelle-toi, il s’agit de mots ayant la même prononciation, mais des sens différents. </w:t>
      </w:r>
    </w:p>
    <w:p w14:paraId="6CA55A70" w14:textId="4AC341F0" w:rsidR="00CE78BC" w:rsidRDefault="00CE78BC" w:rsidP="00844F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Ex : </w:t>
      </w:r>
      <w:r w:rsidRPr="00CE78BC">
        <w:rPr>
          <w:i/>
          <w:iCs/>
          <w:sz w:val="22"/>
          <w:szCs w:val="22"/>
        </w:rPr>
        <w:t>d’en / dans ; n’y / ni ; peux / peut / peu ; s’en / sans ; s’y / si</w:t>
      </w:r>
      <w:r>
        <w:rPr>
          <w:sz w:val="22"/>
          <w:szCs w:val="22"/>
        </w:rPr>
        <w:t>...</w:t>
      </w:r>
    </w:p>
    <w:p w14:paraId="3FC56842" w14:textId="133D7E2D" w:rsidR="00CE78BC" w:rsidRDefault="00CE78BC" w:rsidP="00844FE2">
      <w:pPr>
        <w:jc w:val="both"/>
        <w:rPr>
          <w:sz w:val="22"/>
          <w:szCs w:val="22"/>
        </w:rPr>
      </w:pPr>
    </w:p>
    <w:p w14:paraId="391E41CA" w14:textId="13CA489E" w:rsidR="00CE78BC" w:rsidRDefault="00CE78BC" w:rsidP="00844F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CE78BC">
        <w:rPr>
          <w:sz w:val="22"/>
          <w:szCs w:val="22"/>
          <w:u w:val="single"/>
        </w:rPr>
        <w:t>Complète les phrases suivantes par mes (possession) ; mais (opposition) ; mets (verbe mettre) ou mets (plats cuisinés) :</w:t>
      </w:r>
      <w:r>
        <w:rPr>
          <w:sz w:val="22"/>
          <w:szCs w:val="22"/>
        </w:rPr>
        <w:t xml:space="preserve"> </w:t>
      </w:r>
    </w:p>
    <w:p w14:paraId="7FDF04F8" w14:textId="230268BA" w:rsidR="00CE78BC" w:rsidRDefault="00CE78BC" w:rsidP="00844FE2">
      <w:pPr>
        <w:jc w:val="both"/>
        <w:rPr>
          <w:sz w:val="22"/>
          <w:szCs w:val="22"/>
        </w:rPr>
      </w:pPr>
      <w:r>
        <w:rPr>
          <w:sz w:val="22"/>
          <w:szCs w:val="22"/>
        </w:rPr>
        <w:t>a) Il a fait un match de tennis ... il a perdu.</w:t>
      </w:r>
    </w:p>
    <w:p w14:paraId="2E786DC8" w14:textId="78142A8E" w:rsidR="00CE78BC" w:rsidRDefault="00CE78BC" w:rsidP="00844F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Je cherche ... lunettes ... je ne les trouve pas ! </w:t>
      </w:r>
    </w:p>
    <w:p w14:paraId="38B1769B" w14:textId="18618EE0" w:rsidR="00CE78BC" w:rsidRDefault="00CE78BC" w:rsidP="00844F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... ton écharpe ! </w:t>
      </w:r>
    </w:p>
    <w:p w14:paraId="71B2E1E4" w14:textId="437A9CFC" w:rsidR="00CE78BC" w:rsidRDefault="00CE78BC" w:rsidP="00844F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Ce sont bien ... skis ... tu les as pris pour les tiens. </w:t>
      </w:r>
    </w:p>
    <w:p w14:paraId="51E53E25" w14:textId="09BA7571" w:rsidR="00CE78BC" w:rsidRDefault="00CE78BC" w:rsidP="00844F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Ces ... sont délicieux ! </w:t>
      </w:r>
    </w:p>
    <w:p w14:paraId="169C1AE8" w14:textId="487E903E" w:rsidR="00CE78BC" w:rsidRDefault="00CE78BC" w:rsidP="00844FE2">
      <w:pPr>
        <w:jc w:val="both"/>
        <w:rPr>
          <w:sz w:val="22"/>
          <w:szCs w:val="22"/>
        </w:rPr>
      </w:pPr>
    </w:p>
    <w:p w14:paraId="3A706334" w14:textId="35A95BEE" w:rsidR="00CE78BC" w:rsidRDefault="00CE78BC" w:rsidP="00844F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CE78BC">
        <w:rPr>
          <w:sz w:val="22"/>
          <w:szCs w:val="22"/>
          <w:u w:val="single"/>
        </w:rPr>
        <w:t>Complète les phrases suivantes par on (pronom personnel indéfini) ou ont (verbe) :</w:t>
      </w:r>
      <w:r>
        <w:rPr>
          <w:sz w:val="22"/>
          <w:szCs w:val="22"/>
        </w:rPr>
        <w:t xml:space="preserve"> </w:t>
      </w:r>
    </w:p>
    <w:p w14:paraId="4AC4EDF0" w14:textId="1A0FBEFA" w:rsidR="00CE78BC" w:rsidRDefault="00CE78BC" w:rsidP="00844FE2">
      <w:pPr>
        <w:jc w:val="both"/>
        <w:rPr>
          <w:sz w:val="22"/>
          <w:szCs w:val="22"/>
        </w:rPr>
      </w:pPr>
      <w:r>
        <w:rPr>
          <w:sz w:val="22"/>
          <w:szCs w:val="22"/>
        </w:rPr>
        <w:t>a) ... a souvent besoin d’un plus petit que soi.</w:t>
      </w:r>
    </w:p>
    <w:p w14:paraId="691E3218" w14:textId="4056E200" w:rsidR="00CE78BC" w:rsidRDefault="00CE78BC" w:rsidP="00844F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Ils ... un bon souvenir de ta soirée. </w:t>
      </w:r>
    </w:p>
    <w:p w14:paraId="6028E933" w14:textId="121489EF" w:rsidR="00CE78BC" w:rsidRDefault="00CE78BC" w:rsidP="00844F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Où ...-elles rangé mes CD ? </w:t>
      </w:r>
    </w:p>
    <w:p w14:paraId="38FC4302" w14:textId="122455F9" w:rsidR="00CE78BC" w:rsidRDefault="00CE78BC" w:rsidP="00844F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Mes parents m’... dit qu’... partirait en Espagne. </w:t>
      </w:r>
    </w:p>
    <w:p w14:paraId="1ADE01D4" w14:textId="77777777" w:rsidR="00CE78BC" w:rsidRDefault="00CE78BC" w:rsidP="00844FE2">
      <w:pPr>
        <w:jc w:val="both"/>
        <w:rPr>
          <w:sz w:val="22"/>
          <w:szCs w:val="22"/>
        </w:rPr>
      </w:pPr>
    </w:p>
    <w:p w14:paraId="6E4D1834" w14:textId="13A4F9F6" w:rsidR="00CE78BC" w:rsidRDefault="00CE78BC" w:rsidP="00844F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CE78BC">
        <w:rPr>
          <w:sz w:val="22"/>
          <w:szCs w:val="22"/>
          <w:u w:val="single"/>
        </w:rPr>
        <w:t>Complète les phrases suivantes par peux ; peut (verbes pouvoir) ou peu (adverbe de quantité) :</w:t>
      </w:r>
    </w:p>
    <w:p w14:paraId="0308FE60" w14:textId="65118BCA" w:rsidR="00CE78BC" w:rsidRDefault="00CE78BC" w:rsidP="00844FE2">
      <w:pPr>
        <w:jc w:val="both"/>
        <w:rPr>
          <w:sz w:val="22"/>
          <w:szCs w:val="22"/>
        </w:rPr>
      </w:pPr>
      <w:r>
        <w:rPr>
          <w:sz w:val="22"/>
          <w:szCs w:val="22"/>
        </w:rPr>
        <w:t>a) Est-ce que je ... reprendre du rôti ?</w:t>
      </w:r>
    </w:p>
    <w:p w14:paraId="6D2CBE97" w14:textId="190B63F2" w:rsidR="00CE78BC" w:rsidRDefault="00CE78BC" w:rsidP="00844FE2">
      <w:pPr>
        <w:jc w:val="both"/>
        <w:rPr>
          <w:sz w:val="22"/>
          <w:szCs w:val="22"/>
        </w:rPr>
      </w:pPr>
      <w:r>
        <w:rPr>
          <w:sz w:val="22"/>
          <w:szCs w:val="22"/>
        </w:rPr>
        <w:t>b) ... de gens sont capables de réussir cet exploit.</w:t>
      </w:r>
    </w:p>
    <w:p w14:paraId="65060C6F" w14:textId="66B30C00" w:rsidR="00CE78BC" w:rsidRDefault="00CE78BC" w:rsidP="00844FE2">
      <w:pPr>
        <w:jc w:val="both"/>
        <w:rPr>
          <w:sz w:val="22"/>
          <w:szCs w:val="22"/>
        </w:rPr>
      </w:pPr>
      <w:r>
        <w:rPr>
          <w:sz w:val="22"/>
          <w:szCs w:val="22"/>
        </w:rPr>
        <w:t>c)</w:t>
      </w:r>
      <w:r w:rsidR="00265C28">
        <w:rPr>
          <w:sz w:val="22"/>
          <w:szCs w:val="22"/>
        </w:rPr>
        <w:t xml:space="preserve"> Il ... aller seul à l’école, même si il parle ... .</w:t>
      </w:r>
    </w:p>
    <w:p w14:paraId="703EFE17" w14:textId="42F2554F" w:rsidR="00265C28" w:rsidRDefault="00265C28" w:rsidP="00844FE2">
      <w:pPr>
        <w:jc w:val="both"/>
        <w:rPr>
          <w:sz w:val="22"/>
          <w:szCs w:val="22"/>
        </w:rPr>
      </w:pPr>
      <w:r>
        <w:rPr>
          <w:sz w:val="22"/>
          <w:szCs w:val="22"/>
        </w:rPr>
        <w:t>d) Est-ce que tu ... venir chez moi ?</w:t>
      </w:r>
    </w:p>
    <w:p w14:paraId="5E3738E4" w14:textId="078E64EA" w:rsidR="00265C28" w:rsidRPr="005C7822" w:rsidRDefault="00265C28" w:rsidP="00844FE2">
      <w:pPr>
        <w:jc w:val="both"/>
        <w:rPr>
          <w:sz w:val="22"/>
          <w:szCs w:val="22"/>
        </w:rPr>
      </w:pPr>
      <w:r>
        <w:rPr>
          <w:sz w:val="22"/>
          <w:szCs w:val="22"/>
        </w:rPr>
        <w:t>e) Donne-moi un ... de monnaie pour acheter le pain.</w:t>
      </w:r>
    </w:p>
    <w:sectPr w:rsidR="00265C28" w:rsidRPr="005C7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E2"/>
    <w:rsid w:val="00001CE5"/>
    <w:rsid w:val="001C5714"/>
    <w:rsid w:val="00207135"/>
    <w:rsid w:val="00265C28"/>
    <w:rsid w:val="002D1307"/>
    <w:rsid w:val="005C7822"/>
    <w:rsid w:val="006A1C40"/>
    <w:rsid w:val="006D3A18"/>
    <w:rsid w:val="007B5E7D"/>
    <w:rsid w:val="00844FE2"/>
    <w:rsid w:val="00A35275"/>
    <w:rsid w:val="00CB4066"/>
    <w:rsid w:val="00CE78BC"/>
    <w:rsid w:val="00FA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79D05"/>
  <w15:chartTrackingRefBased/>
  <w15:docId w15:val="{3A971C25-84B9-174F-B3D7-C00EEF46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26E"/>
    <w:rPr>
      <w:rFonts w:ascii="Times New Roman" w:eastAsia="Times New Roman" w:hAnsi="Times New Roman" w:cs="Times New Roman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713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35275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35275"/>
    <w:rPr>
      <w:color w:val="605E5C"/>
      <w:shd w:val="clear" w:color="auto" w:fill="E1DFDD"/>
    </w:rPr>
  </w:style>
  <w:style w:type="character" w:customStyle="1" w:styleId="Titre5Car">
    <w:name w:val="Titre 5 Car"/>
    <w:basedOn w:val="Policepardfaut"/>
    <w:link w:val="Titre5"/>
    <w:uiPriority w:val="9"/>
    <w:semiHidden/>
    <w:rsid w:val="00207135"/>
    <w:rPr>
      <w:rFonts w:asciiTheme="majorHAnsi" w:eastAsiaTheme="majorEastAsia" w:hAnsiTheme="majorHAnsi" w:cstheme="majorBidi"/>
      <w:color w:val="2F5496" w:themeColor="accent1" w:themeShade="BF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rancaisfacile.com/exercices/exercice-francais-2/exercice-francais-103718.php" TargetMode="External"/><Relationship Id="rId4" Type="http://schemas.openxmlformats.org/officeDocument/2006/relationships/hyperlink" Target="https://www.francaisfacile.com/exercices/exercice-francais-2/exercice-francais-73656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940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MEYER</dc:creator>
  <cp:keywords/>
  <dc:description/>
  <cp:lastModifiedBy>utilisateur</cp:lastModifiedBy>
  <cp:revision>2</cp:revision>
  <dcterms:created xsi:type="dcterms:W3CDTF">2021-10-21T04:46:00Z</dcterms:created>
  <dcterms:modified xsi:type="dcterms:W3CDTF">2021-10-21T04:46:00Z</dcterms:modified>
</cp:coreProperties>
</file>