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10AA98" w14:textId="677DBB51" w:rsidR="007A3C56" w:rsidRPr="00525265" w:rsidRDefault="00525265" w:rsidP="00525265">
      <w:pPr>
        <w:pStyle w:val="Corps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Titre </w:t>
      </w:r>
      <w:proofErr w:type="spellStart"/>
      <w:r>
        <w:rPr>
          <w:rFonts w:ascii="Times New Roman" w:hAnsi="Times New Roman"/>
          <w:b/>
          <w:bCs/>
          <w:i/>
          <w:iCs/>
          <w:sz w:val="36"/>
          <w:szCs w:val="36"/>
        </w:rPr>
        <w:t>Niyu</w:t>
      </w:r>
      <w:proofErr w:type="spellEnd"/>
      <w:r>
        <w:rPr>
          <w:rFonts w:ascii="Times New Roman" w:hAnsi="Times New Roman"/>
          <w:b/>
          <w:bCs/>
          <w:i/>
          <w:iCs/>
          <w:sz w:val="36"/>
          <w:szCs w:val="36"/>
        </w:rPr>
        <w:t xml:space="preserve"> ma </w:t>
      </w:r>
      <w:proofErr w:type="spellStart"/>
      <w:r>
        <w:rPr>
          <w:rFonts w:ascii="Times New Roman" w:hAnsi="Times New Roman"/>
          <w:b/>
          <w:bCs/>
          <w:i/>
          <w:iCs/>
          <w:sz w:val="36"/>
          <w:szCs w:val="36"/>
        </w:rPr>
        <w:t>w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â</w:t>
      </w:r>
      <w:r>
        <w:rPr>
          <w:rFonts w:ascii="Times New Roman" w:hAnsi="Times New Roman"/>
          <w:b/>
          <w:bCs/>
          <w:i/>
          <w:iCs/>
          <w:sz w:val="36"/>
          <w:szCs w:val="36"/>
        </w:rPr>
        <w:t>deva</w:t>
      </w:r>
      <w:proofErr w:type="spellEnd"/>
    </w:p>
    <w:p w14:paraId="746D5199" w14:textId="77777777" w:rsidR="007A3C56" w:rsidRPr="00525265" w:rsidRDefault="007A3C56">
      <w:pPr>
        <w:pStyle w:val="Corps"/>
        <w:rPr>
          <w:rFonts w:ascii="Times New Roman" w:eastAsia="Times New Roman" w:hAnsi="Times New Roman" w:cs="Times New Roman"/>
          <w:sz w:val="4"/>
          <w:szCs w:val="4"/>
        </w:rPr>
      </w:pPr>
      <w:bookmarkStart w:id="0" w:name="_GoBack"/>
      <w:bookmarkEnd w:id="0"/>
    </w:p>
    <w:p w14:paraId="56F40633" w14:textId="7B5F79D6" w:rsidR="007A3C56" w:rsidRPr="00CF124B" w:rsidRDefault="00525265">
      <w:pPr>
        <w:pStyle w:val="Corps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hAnsi="Times New Roman"/>
          <w:i/>
          <w:iCs/>
        </w:rPr>
        <w:t>C</w:t>
      </w:r>
      <w:r>
        <w:rPr>
          <w:rFonts w:ascii="Times New Roman" w:hAnsi="Times New Roman"/>
          <w:i/>
          <w:iCs/>
        </w:rPr>
        <w:t xml:space="preserve">hant traditionnel </w:t>
      </w:r>
      <w:proofErr w:type="spellStart"/>
      <w:r>
        <w:rPr>
          <w:rFonts w:ascii="Times New Roman" w:hAnsi="Times New Roman"/>
          <w:i/>
          <w:iCs/>
        </w:rPr>
        <w:t>nyel</w:t>
      </w:r>
      <w:r>
        <w:rPr>
          <w:rFonts w:ascii="Times New Roman" w:hAnsi="Times New Roman"/>
          <w:i/>
          <w:iCs/>
        </w:rPr>
        <w:t>â</w:t>
      </w:r>
      <w:r>
        <w:rPr>
          <w:rFonts w:ascii="Times New Roman" w:hAnsi="Times New Roman"/>
          <w:i/>
          <w:iCs/>
        </w:rPr>
        <w:t>yu</w:t>
      </w:r>
      <w:proofErr w:type="spellEnd"/>
    </w:p>
    <w:p w14:paraId="6A9EC384" w14:textId="77777777" w:rsidR="007A3C56" w:rsidRDefault="00525265">
      <w:pPr>
        <w:pStyle w:val="Corps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Transcription en langue </w:t>
      </w:r>
      <w:proofErr w:type="spellStart"/>
      <w:r w:rsidRPr="004C069D">
        <w:rPr>
          <w:rFonts w:ascii="Times New Roman" w:hAnsi="Times New Roman"/>
          <w:b/>
          <w:bCs/>
          <w:i/>
        </w:rPr>
        <w:t>nyel</w:t>
      </w:r>
      <w:r w:rsidRPr="004C069D">
        <w:rPr>
          <w:rFonts w:ascii="Times New Roman" w:hAnsi="Times New Roman"/>
          <w:b/>
          <w:bCs/>
          <w:i/>
        </w:rPr>
        <w:t>â</w:t>
      </w:r>
      <w:r w:rsidRPr="004C069D">
        <w:rPr>
          <w:rFonts w:ascii="Times New Roman" w:hAnsi="Times New Roman"/>
          <w:b/>
          <w:bCs/>
          <w:i/>
        </w:rPr>
        <w:t>yu</w:t>
      </w:r>
      <w:proofErr w:type="spellEnd"/>
      <w:r>
        <w:rPr>
          <w:rFonts w:ascii="Times New Roman" w:hAnsi="Times New Roman"/>
          <w:b/>
          <w:bCs/>
        </w:rPr>
        <w:t xml:space="preserve"> et traduction en fran</w:t>
      </w:r>
      <w:r>
        <w:rPr>
          <w:rFonts w:ascii="Times New Roman" w:hAnsi="Times New Roman"/>
          <w:b/>
          <w:bCs/>
        </w:rPr>
        <w:t>ç</w:t>
      </w:r>
      <w:r>
        <w:rPr>
          <w:rFonts w:ascii="Times New Roman" w:hAnsi="Times New Roman"/>
          <w:b/>
          <w:bCs/>
        </w:rPr>
        <w:t>ais</w:t>
      </w:r>
    </w:p>
    <w:p w14:paraId="67BF9BDB" w14:textId="77777777" w:rsidR="004C069D" w:rsidRDefault="004C069D">
      <w:pPr>
        <w:pStyle w:val="Corps"/>
        <w:rPr>
          <w:rFonts w:ascii="Times New Roman" w:eastAsia="Times New Roman" w:hAnsi="Times New Roman" w:cs="Times New Roman"/>
          <w:b/>
          <w:bCs/>
        </w:rPr>
      </w:pPr>
    </w:p>
    <w:tbl>
      <w:tblPr>
        <w:tblStyle w:val="TableNormal"/>
        <w:tblW w:w="906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83"/>
        <w:gridCol w:w="4983"/>
      </w:tblGrid>
      <w:tr w:rsidR="007A3C56" w:rsidRPr="004C069D" w14:paraId="3FED9FA8" w14:textId="77777777" w:rsidTr="005252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0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B18E5" w14:textId="77777777" w:rsidR="004C069D" w:rsidRPr="004C069D" w:rsidRDefault="004C069D" w:rsidP="004C069D">
            <w:pPr>
              <w:jc w:val="both"/>
              <w:rPr>
                <w:b/>
                <w:sz w:val="22"/>
                <w:szCs w:val="22"/>
                <w:u w:val="single"/>
                <w:lang w:val="fr-FR"/>
              </w:rPr>
            </w:pPr>
            <w:r w:rsidRPr="004C069D">
              <w:rPr>
                <w:b/>
                <w:sz w:val="22"/>
                <w:szCs w:val="22"/>
                <w:u w:val="single"/>
                <w:lang w:val="fr-FR"/>
              </w:rPr>
              <w:t>Refrain</w:t>
            </w:r>
            <w:r w:rsidRPr="004C069D">
              <w:rPr>
                <w:b/>
                <w:sz w:val="22"/>
                <w:szCs w:val="22"/>
                <w:lang w:val="fr-FR"/>
              </w:rPr>
              <w:t xml:space="preserve"> (2x)</w:t>
            </w:r>
          </w:p>
          <w:p w14:paraId="5686D817" w14:textId="77777777" w:rsidR="004C069D" w:rsidRPr="004C069D" w:rsidRDefault="004C069D" w:rsidP="004C069D">
            <w:pPr>
              <w:jc w:val="both"/>
              <w:rPr>
                <w:b/>
                <w:sz w:val="22"/>
                <w:szCs w:val="22"/>
                <w:lang w:val="fr-FR"/>
              </w:rPr>
            </w:pPr>
            <w:proofErr w:type="spellStart"/>
            <w:r w:rsidRPr="004C069D">
              <w:rPr>
                <w:b/>
                <w:sz w:val="22"/>
                <w:szCs w:val="22"/>
                <w:lang w:val="fr-FR"/>
              </w:rPr>
              <w:t>Niyu</w:t>
            </w:r>
            <w:proofErr w:type="spellEnd"/>
            <w:r w:rsidRPr="004C069D">
              <w:rPr>
                <w:b/>
                <w:sz w:val="22"/>
                <w:szCs w:val="22"/>
                <w:lang w:val="fr-FR"/>
              </w:rPr>
              <w:t xml:space="preserve"> ma </w:t>
            </w:r>
            <w:proofErr w:type="spellStart"/>
            <w:r w:rsidRPr="004C069D">
              <w:rPr>
                <w:b/>
                <w:sz w:val="22"/>
                <w:szCs w:val="22"/>
                <w:lang w:val="fr-FR"/>
              </w:rPr>
              <w:t>wâdeva</w:t>
            </w:r>
            <w:proofErr w:type="spellEnd"/>
            <w:r w:rsidRPr="004C069D">
              <w:rPr>
                <w:b/>
                <w:sz w:val="22"/>
                <w:szCs w:val="22"/>
                <w:lang w:val="fr-FR"/>
              </w:rPr>
              <w:t xml:space="preserve">, </w:t>
            </w:r>
          </w:p>
          <w:p w14:paraId="0E1CCE77" w14:textId="77777777" w:rsidR="004C069D" w:rsidRPr="004C069D" w:rsidRDefault="004C069D" w:rsidP="004C069D">
            <w:pPr>
              <w:jc w:val="both"/>
              <w:rPr>
                <w:b/>
                <w:sz w:val="22"/>
                <w:szCs w:val="22"/>
                <w:lang w:val="fr-FR"/>
              </w:rPr>
            </w:pPr>
            <w:proofErr w:type="spellStart"/>
            <w:r w:rsidRPr="004C069D">
              <w:rPr>
                <w:b/>
                <w:sz w:val="22"/>
                <w:szCs w:val="22"/>
                <w:lang w:val="fr-FR"/>
              </w:rPr>
              <w:t>Niyu</w:t>
            </w:r>
            <w:proofErr w:type="spellEnd"/>
            <w:r w:rsidRPr="004C069D">
              <w:rPr>
                <w:b/>
                <w:sz w:val="22"/>
                <w:szCs w:val="22"/>
                <w:lang w:val="fr-FR"/>
              </w:rPr>
              <w:t xml:space="preserve"> ma </w:t>
            </w:r>
            <w:proofErr w:type="spellStart"/>
            <w:r w:rsidRPr="004C069D">
              <w:rPr>
                <w:b/>
                <w:sz w:val="22"/>
                <w:szCs w:val="22"/>
                <w:lang w:val="fr-FR"/>
              </w:rPr>
              <w:t>wâdeva</w:t>
            </w:r>
            <w:proofErr w:type="spellEnd"/>
            <w:r w:rsidRPr="004C069D">
              <w:rPr>
                <w:b/>
                <w:sz w:val="22"/>
                <w:szCs w:val="22"/>
                <w:lang w:val="fr-FR"/>
              </w:rPr>
              <w:t>,</w:t>
            </w:r>
          </w:p>
          <w:p w14:paraId="0229521F" w14:textId="77777777" w:rsidR="004C069D" w:rsidRPr="004C069D" w:rsidRDefault="004C069D" w:rsidP="004C069D">
            <w:pPr>
              <w:jc w:val="both"/>
              <w:rPr>
                <w:b/>
                <w:sz w:val="22"/>
                <w:szCs w:val="22"/>
                <w:lang w:val="fr-FR"/>
              </w:rPr>
            </w:pPr>
            <w:r w:rsidRPr="004C069D">
              <w:rPr>
                <w:b/>
                <w:sz w:val="22"/>
                <w:szCs w:val="22"/>
                <w:lang w:val="fr-FR"/>
              </w:rPr>
              <w:t xml:space="preserve">Le </w:t>
            </w:r>
            <w:proofErr w:type="spellStart"/>
            <w:r w:rsidRPr="004C069D">
              <w:rPr>
                <w:b/>
                <w:sz w:val="22"/>
                <w:szCs w:val="22"/>
                <w:lang w:val="fr-FR"/>
              </w:rPr>
              <w:t>pe</w:t>
            </w:r>
            <w:proofErr w:type="spellEnd"/>
            <w:r w:rsidRPr="004C069D">
              <w:rPr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C069D">
              <w:rPr>
                <w:b/>
                <w:sz w:val="22"/>
                <w:szCs w:val="22"/>
                <w:lang w:val="fr-FR"/>
              </w:rPr>
              <w:t>pilu</w:t>
            </w:r>
            <w:proofErr w:type="spellEnd"/>
            <w:r w:rsidRPr="004C069D">
              <w:rPr>
                <w:b/>
                <w:sz w:val="22"/>
                <w:szCs w:val="22"/>
                <w:lang w:val="fr-FR"/>
              </w:rPr>
              <w:t xml:space="preserve">, le </w:t>
            </w:r>
            <w:proofErr w:type="spellStart"/>
            <w:r w:rsidRPr="004C069D">
              <w:rPr>
                <w:b/>
                <w:sz w:val="22"/>
                <w:szCs w:val="22"/>
                <w:lang w:val="fr-FR"/>
              </w:rPr>
              <w:t>pe</w:t>
            </w:r>
            <w:proofErr w:type="spellEnd"/>
            <w:r w:rsidRPr="004C069D">
              <w:rPr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C069D">
              <w:rPr>
                <w:b/>
                <w:sz w:val="22"/>
                <w:szCs w:val="22"/>
                <w:lang w:val="fr-FR"/>
              </w:rPr>
              <w:t>pilu</w:t>
            </w:r>
            <w:proofErr w:type="spellEnd"/>
            <w:r w:rsidRPr="004C069D">
              <w:rPr>
                <w:b/>
                <w:sz w:val="22"/>
                <w:szCs w:val="22"/>
                <w:lang w:val="fr-FR"/>
              </w:rPr>
              <w:t xml:space="preserve"> nan dan.</w:t>
            </w:r>
          </w:p>
          <w:p w14:paraId="06402D28" w14:textId="77777777" w:rsidR="004C069D" w:rsidRPr="00525265" w:rsidRDefault="004C069D" w:rsidP="004C069D">
            <w:pPr>
              <w:jc w:val="both"/>
              <w:rPr>
                <w:b/>
                <w:sz w:val="8"/>
                <w:szCs w:val="8"/>
                <w:lang w:val="fr-FR"/>
              </w:rPr>
            </w:pPr>
          </w:p>
          <w:p w14:paraId="67110C5B" w14:textId="77777777" w:rsidR="004C069D" w:rsidRPr="004C069D" w:rsidRDefault="004C069D" w:rsidP="004C069D">
            <w:pPr>
              <w:jc w:val="both"/>
              <w:rPr>
                <w:b/>
                <w:sz w:val="22"/>
                <w:szCs w:val="22"/>
                <w:lang w:val="fr-FR"/>
              </w:rPr>
            </w:pPr>
            <w:proofErr w:type="spellStart"/>
            <w:r w:rsidRPr="004C069D">
              <w:rPr>
                <w:b/>
                <w:sz w:val="22"/>
                <w:szCs w:val="22"/>
                <w:lang w:val="fr-FR"/>
              </w:rPr>
              <w:t>Niyu</w:t>
            </w:r>
            <w:proofErr w:type="spellEnd"/>
            <w:r w:rsidRPr="004C069D">
              <w:rPr>
                <w:b/>
                <w:sz w:val="22"/>
                <w:szCs w:val="22"/>
                <w:lang w:val="fr-FR"/>
              </w:rPr>
              <w:t xml:space="preserve"> ma </w:t>
            </w:r>
            <w:proofErr w:type="spellStart"/>
            <w:r w:rsidRPr="004C069D">
              <w:rPr>
                <w:b/>
                <w:sz w:val="22"/>
                <w:szCs w:val="22"/>
                <w:lang w:val="fr-FR"/>
              </w:rPr>
              <w:t>wâdeva</w:t>
            </w:r>
            <w:proofErr w:type="spellEnd"/>
            <w:r w:rsidRPr="004C069D">
              <w:rPr>
                <w:b/>
                <w:sz w:val="22"/>
                <w:szCs w:val="22"/>
                <w:lang w:val="fr-FR"/>
              </w:rPr>
              <w:t xml:space="preserve">, </w:t>
            </w:r>
          </w:p>
          <w:p w14:paraId="1413F211" w14:textId="77777777" w:rsidR="004C069D" w:rsidRPr="004C069D" w:rsidRDefault="004C069D" w:rsidP="004C069D">
            <w:pPr>
              <w:jc w:val="both"/>
              <w:rPr>
                <w:b/>
                <w:sz w:val="22"/>
                <w:szCs w:val="22"/>
                <w:lang w:val="fr-FR"/>
              </w:rPr>
            </w:pPr>
            <w:proofErr w:type="spellStart"/>
            <w:r w:rsidRPr="004C069D">
              <w:rPr>
                <w:b/>
                <w:sz w:val="22"/>
                <w:szCs w:val="22"/>
                <w:lang w:val="fr-FR"/>
              </w:rPr>
              <w:t>Niyu</w:t>
            </w:r>
            <w:proofErr w:type="spellEnd"/>
            <w:r w:rsidRPr="004C069D">
              <w:rPr>
                <w:b/>
                <w:sz w:val="22"/>
                <w:szCs w:val="22"/>
                <w:lang w:val="fr-FR"/>
              </w:rPr>
              <w:t xml:space="preserve"> ma </w:t>
            </w:r>
            <w:proofErr w:type="spellStart"/>
            <w:r w:rsidRPr="004C069D">
              <w:rPr>
                <w:b/>
                <w:sz w:val="22"/>
                <w:szCs w:val="22"/>
                <w:lang w:val="fr-FR"/>
              </w:rPr>
              <w:t>wâdeva</w:t>
            </w:r>
            <w:proofErr w:type="spellEnd"/>
            <w:r w:rsidRPr="004C069D">
              <w:rPr>
                <w:b/>
                <w:sz w:val="22"/>
                <w:szCs w:val="22"/>
                <w:lang w:val="fr-FR"/>
              </w:rPr>
              <w:t>,</w:t>
            </w:r>
          </w:p>
          <w:p w14:paraId="5C3A39C2" w14:textId="77777777" w:rsidR="004C069D" w:rsidRPr="004C069D" w:rsidRDefault="004C069D" w:rsidP="004C069D">
            <w:pPr>
              <w:jc w:val="both"/>
              <w:rPr>
                <w:b/>
                <w:sz w:val="22"/>
                <w:szCs w:val="22"/>
                <w:lang w:val="fr-FR"/>
              </w:rPr>
            </w:pPr>
            <w:r w:rsidRPr="004C069D">
              <w:rPr>
                <w:b/>
                <w:sz w:val="22"/>
                <w:szCs w:val="22"/>
                <w:lang w:val="fr-FR"/>
              </w:rPr>
              <w:t xml:space="preserve">Le </w:t>
            </w:r>
            <w:proofErr w:type="spellStart"/>
            <w:r w:rsidRPr="004C069D">
              <w:rPr>
                <w:b/>
                <w:sz w:val="22"/>
                <w:szCs w:val="22"/>
                <w:lang w:val="fr-FR"/>
              </w:rPr>
              <w:t>pe</w:t>
            </w:r>
            <w:proofErr w:type="spellEnd"/>
            <w:r w:rsidRPr="004C069D">
              <w:rPr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C069D">
              <w:rPr>
                <w:b/>
                <w:sz w:val="22"/>
                <w:szCs w:val="22"/>
                <w:lang w:val="fr-FR"/>
              </w:rPr>
              <w:t>pilu</w:t>
            </w:r>
            <w:proofErr w:type="spellEnd"/>
            <w:r w:rsidRPr="004C069D">
              <w:rPr>
                <w:b/>
                <w:sz w:val="22"/>
                <w:szCs w:val="22"/>
                <w:lang w:val="fr-FR"/>
              </w:rPr>
              <w:t xml:space="preserve">, le </w:t>
            </w:r>
            <w:proofErr w:type="spellStart"/>
            <w:r w:rsidRPr="004C069D">
              <w:rPr>
                <w:b/>
                <w:sz w:val="22"/>
                <w:szCs w:val="22"/>
                <w:lang w:val="fr-FR"/>
              </w:rPr>
              <w:t>pe</w:t>
            </w:r>
            <w:proofErr w:type="spellEnd"/>
            <w:r w:rsidRPr="004C069D">
              <w:rPr>
                <w:b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C069D">
              <w:rPr>
                <w:b/>
                <w:sz w:val="22"/>
                <w:szCs w:val="22"/>
                <w:lang w:val="fr-FR"/>
              </w:rPr>
              <w:t>pilu</w:t>
            </w:r>
            <w:proofErr w:type="spellEnd"/>
            <w:r w:rsidRPr="004C069D">
              <w:rPr>
                <w:b/>
                <w:sz w:val="22"/>
                <w:szCs w:val="22"/>
                <w:lang w:val="fr-FR"/>
              </w:rPr>
              <w:t xml:space="preserve"> nan </w:t>
            </w:r>
            <w:proofErr w:type="spellStart"/>
            <w:r w:rsidRPr="004C069D">
              <w:rPr>
                <w:b/>
                <w:sz w:val="22"/>
                <w:szCs w:val="22"/>
                <w:lang w:val="fr-FR"/>
              </w:rPr>
              <w:t>we</w:t>
            </w:r>
            <w:proofErr w:type="spellEnd"/>
            <w:r w:rsidRPr="004C069D">
              <w:rPr>
                <w:b/>
                <w:sz w:val="22"/>
                <w:szCs w:val="22"/>
                <w:lang w:val="fr-FR"/>
              </w:rPr>
              <w:t>.</w:t>
            </w:r>
          </w:p>
          <w:p w14:paraId="40C6C189" w14:textId="77777777" w:rsidR="004C069D" w:rsidRPr="00525265" w:rsidRDefault="004C069D" w:rsidP="004C069D">
            <w:pPr>
              <w:pStyle w:val="Paragraphedeliste"/>
              <w:rPr>
                <w:rFonts w:ascii="Times New Roman" w:eastAsia="Arial Unicode MS" w:hAnsi="Times New Roman" w:cs="Times New Roman"/>
                <w:b/>
                <w:sz w:val="8"/>
                <w:szCs w:val="8"/>
                <w:lang w:val="fr-FR"/>
              </w:rPr>
            </w:pPr>
          </w:p>
          <w:p w14:paraId="23FB7A7D" w14:textId="77777777" w:rsidR="004C069D" w:rsidRPr="004C069D" w:rsidRDefault="004C069D" w:rsidP="004C069D">
            <w:pPr>
              <w:pStyle w:val="Paragraphedeliste"/>
              <w:rPr>
                <w:rFonts w:ascii="Times New Roman" w:eastAsia="Arial Unicode MS" w:hAnsi="Times New Roman" w:cs="Times New Roman"/>
                <w:lang w:val="fr-FR"/>
              </w:rPr>
            </w:pPr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Le ta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thabic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boâc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lang w:val="fr-FR"/>
              </w:rPr>
              <w:t xml:space="preserve">, </w:t>
            </w:r>
          </w:p>
          <w:p w14:paraId="0196DF76" w14:textId="77777777" w:rsidR="004C069D" w:rsidRPr="004C069D" w:rsidRDefault="004C069D" w:rsidP="004C069D">
            <w:pPr>
              <w:pStyle w:val="Paragraphedeliste"/>
              <w:rPr>
                <w:rFonts w:ascii="Times New Roman" w:eastAsia="Arial Unicode MS" w:hAnsi="Times New Roman" w:cs="Times New Roman"/>
                <w:lang w:val="fr-FR"/>
              </w:rPr>
            </w:pPr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Le 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thuu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gaavin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 pu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yeek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lang w:val="fr-FR"/>
              </w:rPr>
              <w:t xml:space="preserve">, </w:t>
            </w:r>
          </w:p>
          <w:p w14:paraId="14076160" w14:textId="77777777" w:rsidR="004C069D" w:rsidRPr="004C069D" w:rsidRDefault="004C069D" w:rsidP="004C069D">
            <w:pPr>
              <w:pStyle w:val="Paragraphedeliste"/>
              <w:rPr>
                <w:rFonts w:ascii="Times New Roman" w:eastAsia="Arial Unicode MS" w:hAnsi="Times New Roman" w:cs="Times New Roman"/>
                <w:lang w:val="fr-FR"/>
              </w:rPr>
            </w:pPr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Le 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tha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thori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mwâlôk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lang w:val="fr-FR"/>
              </w:rPr>
              <w:t xml:space="preserve">, </w:t>
            </w:r>
          </w:p>
          <w:p w14:paraId="7A2F597E" w14:textId="77777777" w:rsidR="004C069D" w:rsidRPr="004C069D" w:rsidRDefault="004C069D" w:rsidP="004C069D">
            <w:pPr>
              <w:pStyle w:val="Paragraphedeliste"/>
              <w:rPr>
                <w:rFonts w:ascii="Times New Roman" w:eastAsia="Arial Unicode MS" w:hAnsi="Times New Roman" w:cs="Times New Roman"/>
                <w:lang w:val="fr-FR"/>
              </w:rPr>
            </w:pPr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Le 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thu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 ca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khâm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nali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nic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…</w:t>
            </w:r>
          </w:p>
          <w:p w14:paraId="05893645" w14:textId="77777777" w:rsidR="004C069D" w:rsidRPr="004C069D" w:rsidRDefault="004C069D" w:rsidP="004C069D">
            <w:pPr>
              <w:pStyle w:val="Paragraphedeliste"/>
              <w:rPr>
                <w:rFonts w:ascii="Times New Roman" w:eastAsia="Arial Unicode MS" w:hAnsi="Times New Roman" w:cs="Times New Roman"/>
                <w:b/>
                <w:lang w:val="fr-FR"/>
              </w:rPr>
            </w:pPr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Le 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pe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 ta, le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pe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 tu… </w:t>
            </w:r>
          </w:p>
          <w:p w14:paraId="4B11CB23" w14:textId="77777777" w:rsidR="004C069D" w:rsidRPr="00525265" w:rsidRDefault="004C069D" w:rsidP="004C069D">
            <w:pPr>
              <w:jc w:val="both"/>
              <w:rPr>
                <w:b/>
                <w:sz w:val="8"/>
                <w:szCs w:val="8"/>
                <w:lang w:val="fr-FR"/>
              </w:rPr>
            </w:pPr>
          </w:p>
          <w:p w14:paraId="04AAD9A8" w14:textId="77777777" w:rsidR="004C069D" w:rsidRPr="004C069D" w:rsidRDefault="004C069D" w:rsidP="004C069D">
            <w:pPr>
              <w:pStyle w:val="Paragraphedeliste"/>
              <w:rPr>
                <w:rFonts w:ascii="Times New Roman" w:eastAsia="Arial Unicode MS" w:hAnsi="Times New Roman" w:cs="Times New Roman"/>
                <w:lang w:val="fr-FR"/>
              </w:rPr>
            </w:pPr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Le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pe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tho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 da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bwe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jut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lang w:val="fr-FR"/>
              </w:rPr>
              <w:t xml:space="preserve">, </w:t>
            </w:r>
          </w:p>
          <w:p w14:paraId="296CB0A3" w14:textId="77777777" w:rsidR="004C069D" w:rsidRPr="004C069D" w:rsidRDefault="004C069D" w:rsidP="004C069D">
            <w:pPr>
              <w:pStyle w:val="Paragraphedeliste"/>
              <w:rPr>
                <w:rFonts w:ascii="Times New Roman" w:eastAsia="Arial Unicode MS" w:hAnsi="Times New Roman" w:cs="Times New Roman"/>
                <w:lang w:val="fr-FR"/>
              </w:rPr>
            </w:pPr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Le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pe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tho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 du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bwe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 ca</w:t>
            </w:r>
            <w:r w:rsidRPr="004C069D">
              <w:rPr>
                <w:rFonts w:ascii="Times New Roman" w:eastAsia="Arial Unicode MS" w:hAnsi="Times New Roman" w:cs="Times New Roman"/>
                <w:lang w:val="fr-FR"/>
              </w:rPr>
              <w:t xml:space="preserve">, </w:t>
            </w:r>
          </w:p>
          <w:p w14:paraId="49C1364E" w14:textId="77777777" w:rsidR="004C069D" w:rsidRPr="004C069D" w:rsidRDefault="004C069D" w:rsidP="004C069D">
            <w:pPr>
              <w:pStyle w:val="Paragraphedeliste"/>
              <w:rPr>
                <w:rFonts w:ascii="Times New Roman" w:eastAsia="Arial Unicode MS" w:hAnsi="Times New Roman" w:cs="Times New Roman"/>
              </w:rPr>
            </w:pPr>
            <w:r w:rsidRPr="004C069D">
              <w:rPr>
                <w:rFonts w:ascii="Times New Roman" w:eastAsia="Arial Unicode MS" w:hAnsi="Times New Roman" w:cs="Times New Roman"/>
                <w:b/>
              </w:rPr>
              <w:t xml:space="preserve">Le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</w:rPr>
              <w:t>tho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</w:rPr>
              <w:t xml:space="preserve"> da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</w:rPr>
              <w:t>yee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</w:rPr>
              <w:t xml:space="preserve">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</w:rPr>
              <w:t>Nido</w:t>
            </w:r>
            <w:proofErr w:type="spellEnd"/>
            <w:r w:rsidRPr="004C069D">
              <w:rPr>
                <w:rFonts w:ascii="Times New Roman" w:eastAsia="Arial Unicode MS" w:hAnsi="Times New Roman" w:cs="Times New Roman"/>
              </w:rPr>
              <w:t xml:space="preserve">, </w:t>
            </w:r>
          </w:p>
          <w:p w14:paraId="144D270E" w14:textId="77777777" w:rsidR="004C069D" w:rsidRPr="004C069D" w:rsidRDefault="004C069D" w:rsidP="004C069D">
            <w:pPr>
              <w:pStyle w:val="Paragraphedeliste"/>
              <w:rPr>
                <w:rFonts w:ascii="Times New Roman" w:eastAsia="Arial Unicode MS" w:hAnsi="Times New Roman" w:cs="Times New Roman"/>
                <w:lang w:val="fr-FR"/>
              </w:rPr>
            </w:pPr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Le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tho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 du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dien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 </w:t>
            </w:r>
            <w:proofErr w:type="spellStart"/>
            <w:proofErr w:type="gram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Thavang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lang w:val="fr-FR"/>
              </w:rPr>
              <w:t>….</w:t>
            </w:r>
            <w:proofErr w:type="gramEnd"/>
          </w:p>
          <w:p w14:paraId="0AB07997" w14:textId="22FB047D" w:rsidR="004C069D" w:rsidRPr="00525265" w:rsidRDefault="004C069D" w:rsidP="00525265">
            <w:pPr>
              <w:pStyle w:val="Paragraphedeliste"/>
              <w:rPr>
                <w:rFonts w:ascii="Times New Roman" w:eastAsia="Arial Unicode MS" w:hAnsi="Times New Roman" w:cs="Times New Roman"/>
                <w:lang w:val="fr-FR"/>
              </w:rPr>
            </w:pPr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Le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tho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 da, le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tho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 du</w:t>
            </w:r>
            <w:r w:rsidRPr="004C069D">
              <w:rPr>
                <w:rFonts w:ascii="Times New Roman" w:eastAsia="Arial Unicode MS" w:hAnsi="Times New Roman" w:cs="Times New Roman"/>
                <w:lang w:val="fr-FR"/>
              </w:rPr>
              <w:t xml:space="preserve">… </w:t>
            </w:r>
          </w:p>
          <w:p w14:paraId="4C7DF0B0" w14:textId="77777777" w:rsidR="00525265" w:rsidRPr="00525265" w:rsidRDefault="00525265" w:rsidP="004C069D">
            <w:pPr>
              <w:jc w:val="both"/>
              <w:rPr>
                <w:b/>
                <w:sz w:val="8"/>
                <w:szCs w:val="8"/>
                <w:lang w:val="fr-FR"/>
              </w:rPr>
            </w:pPr>
          </w:p>
          <w:p w14:paraId="2F3557A5" w14:textId="77777777" w:rsidR="004C069D" w:rsidRPr="004C069D" w:rsidRDefault="004C069D" w:rsidP="004C069D">
            <w:pPr>
              <w:pStyle w:val="Paragraphedeliste"/>
              <w:rPr>
                <w:rFonts w:ascii="Times New Roman" w:eastAsia="Arial Unicode MS" w:hAnsi="Times New Roman" w:cs="Times New Roman"/>
                <w:lang w:val="fr-FR"/>
              </w:rPr>
            </w:pPr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Le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thiruen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maali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at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lang w:val="fr-FR"/>
              </w:rPr>
              <w:t xml:space="preserve">, </w:t>
            </w:r>
          </w:p>
          <w:p w14:paraId="2C701ADA" w14:textId="77777777" w:rsidR="004C069D" w:rsidRPr="004C069D" w:rsidRDefault="004C069D" w:rsidP="004C069D">
            <w:pPr>
              <w:pStyle w:val="Paragraphedeliste"/>
              <w:rPr>
                <w:rFonts w:ascii="Times New Roman" w:eastAsia="Arial Unicode MS" w:hAnsi="Times New Roman" w:cs="Times New Roman"/>
                <w:lang w:val="fr-FR"/>
              </w:rPr>
            </w:pPr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Le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pââdi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uru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âc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,</w:t>
            </w:r>
            <w:r w:rsidRPr="004C069D">
              <w:rPr>
                <w:rFonts w:ascii="Times New Roman" w:eastAsia="Arial Unicode MS" w:hAnsi="Times New Roman" w:cs="Times New Roman"/>
                <w:lang w:val="fr-FR"/>
              </w:rPr>
              <w:t xml:space="preserve"> </w:t>
            </w:r>
          </w:p>
          <w:p w14:paraId="63C2E2BA" w14:textId="77777777" w:rsidR="004C069D" w:rsidRPr="004C069D" w:rsidRDefault="004C069D" w:rsidP="004C069D">
            <w:pPr>
              <w:pStyle w:val="Paragraphedeliste"/>
              <w:rPr>
                <w:rFonts w:ascii="Times New Roman" w:eastAsia="Arial Unicode MS" w:hAnsi="Times New Roman" w:cs="Times New Roman"/>
                <w:lang w:val="fr-FR"/>
              </w:rPr>
            </w:pPr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Le ca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thuruen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modap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lang w:val="fr-FR"/>
              </w:rPr>
              <w:t xml:space="preserve">, </w:t>
            </w:r>
          </w:p>
          <w:p w14:paraId="4680E8FD" w14:textId="77777777" w:rsidR="004C069D" w:rsidRPr="004C069D" w:rsidRDefault="004C069D" w:rsidP="004C069D">
            <w:pPr>
              <w:pStyle w:val="Paragraphedeliste"/>
              <w:rPr>
                <w:rFonts w:ascii="Times New Roman" w:eastAsia="Arial Unicode MS" w:hAnsi="Times New Roman" w:cs="Times New Roman"/>
                <w:lang w:val="fr-FR"/>
              </w:rPr>
            </w:pPr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Le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mwâdin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huujele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lang w:val="fr-FR"/>
              </w:rPr>
              <w:t xml:space="preserve">, </w:t>
            </w:r>
          </w:p>
          <w:p w14:paraId="3D409F0C" w14:textId="7E754B13" w:rsidR="004C069D" w:rsidRDefault="004C069D" w:rsidP="00525265">
            <w:pPr>
              <w:pStyle w:val="Paragraphedeliste"/>
              <w:rPr>
                <w:rFonts w:ascii="Times New Roman" w:eastAsia="Arial Unicode MS" w:hAnsi="Times New Roman" w:cs="Times New Roman"/>
                <w:lang w:val="fr-FR"/>
              </w:rPr>
            </w:pPr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Le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thiruen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, le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mwâdiin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lang w:val="fr-FR"/>
              </w:rPr>
              <w:t xml:space="preserve">… </w:t>
            </w:r>
          </w:p>
          <w:p w14:paraId="74CE21FE" w14:textId="77777777" w:rsidR="00525265" w:rsidRPr="00525265" w:rsidRDefault="00525265" w:rsidP="00525265">
            <w:pPr>
              <w:pStyle w:val="Paragraphedeliste"/>
              <w:rPr>
                <w:rFonts w:ascii="Times New Roman" w:eastAsia="Arial Unicode MS" w:hAnsi="Times New Roman" w:cs="Times New Roman"/>
                <w:sz w:val="8"/>
                <w:szCs w:val="8"/>
                <w:lang w:val="fr-FR"/>
              </w:rPr>
            </w:pPr>
          </w:p>
          <w:p w14:paraId="732270B0" w14:textId="77777777" w:rsidR="004C069D" w:rsidRPr="004C069D" w:rsidRDefault="004C069D" w:rsidP="004C069D">
            <w:pPr>
              <w:pStyle w:val="Paragraphedeliste"/>
              <w:jc w:val="both"/>
              <w:rPr>
                <w:rFonts w:ascii="Times New Roman" w:eastAsia="Arial Unicode MS" w:hAnsi="Times New Roman" w:cs="Times New Roman"/>
                <w:lang w:val="fr-FR"/>
              </w:rPr>
            </w:pP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Weweya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… o…</w:t>
            </w:r>
            <w:r w:rsidRPr="004C069D">
              <w:rPr>
                <w:rFonts w:ascii="Times New Roman" w:eastAsia="Arial Unicode MS" w:hAnsi="Times New Roman" w:cs="Times New Roman"/>
                <w:lang w:val="fr-FR"/>
              </w:rPr>
              <w:t xml:space="preserve"> (4x)</w:t>
            </w:r>
          </w:p>
          <w:p w14:paraId="33122A22" w14:textId="1C0ADAEF" w:rsidR="007A3C56" w:rsidRPr="00525265" w:rsidRDefault="004C069D" w:rsidP="00525265">
            <w:pPr>
              <w:pStyle w:val="Paragraphedeliste"/>
              <w:jc w:val="both"/>
              <w:rPr>
                <w:rFonts w:ascii="Times New Roman" w:eastAsia="Arial Unicode MS" w:hAnsi="Times New Roman" w:cs="Times New Roman"/>
                <w:lang w:val="fr-FR"/>
              </w:rPr>
            </w:pP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Niyu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 xml:space="preserve"> ma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b/>
                <w:lang w:val="fr-FR"/>
              </w:rPr>
              <w:t>wâdeva</w:t>
            </w:r>
            <w:proofErr w:type="spellEnd"/>
            <w:r w:rsidRPr="004C069D">
              <w:rPr>
                <w:rFonts w:ascii="Times New Roman" w:eastAsia="Arial Unicode MS" w:hAnsi="Times New Roman" w:cs="Times New Roman"/>
                <w:lang w:val="fr-FR"/>
              </w:rPr>
              <w:t xml:space="preserve"> (5x)</w:t>
            </w:r>
          </w:p>
        </w:tc>
        <w:tc>
          <w:tcPr>
            <w:tcW w:w="4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7359D" w14:textId="77777777" w:rsidR="004C069D" w:rsidRPr="004C069D" w:rsidRDefault="004C069D" w:rsidP="004C069D">
            <w:pPr>
              <w:jc w:val="both"/>
              <w:rPr>
                <w:b/>
                <w:sz w:val="22"/>
                <w:szCs w:val="22"/>
                <w:u w:val="single"/>
                <w:lang w:val="fr-FR"/>
              </w:rPr>
            </w:pPr>
            <w:r w:rsidRPr="004C069D">
              <w:rPr>
                <w:b/>
                <w:sz w:val="22"/>
                <w:szCs w:val="22"/>
                <w:u w:val="single"/>
                <w:lang w:val="fr-FR"/>
              </w:rPr>
              <w:t>Refrain</w:t>
            </w:r>
            <w:r w:rsidRPr="004C069D">
              <w:rPr>
                <w:b/>
                <w:sz w:val="22"/>
                <w:szCs w:val="22"/>
                <w:lang w:val="fr-FR"/>
              </w:rPr>
              <w:t xml:space="preserve"> (2x)</w:t>
            </w:r>
          </w:p>
          <w:p w14:paraId="7300AB03" w14:textId="77777777" w:rsidR="004C069D" w:rsidRPr="004C069D" w:rsidRDefault="004C069D" w:rsidP="004C069D">
            <w:pPr>
              <w:jc w:val="both"/>
              <w:rPr>
                <w:sz w:val="22"/>
                <w:szCs w:val="22"/>
                <w:lang w:val="fr-FR"/>
              </w:rPr>
            </w:pPr>
            <w:r w:rsidRPr="004C069D">
              <w:rPr>
                <w:sz w:val="22"/>
                <w:szCs w:val="22"/>
                <w:lang w:val="fr-FR"/>
              </w:rPr>
              <w:t xml:space="preserve">Le  tonnerre et l’éclair, </w:t>
            </w:r>
          </w:p>
          <w:p w14:paraId="7BAD9044" w14:textId="77777777" w:rsidR="004C069D" w:rsidRPr="004C069D" w:rsidRDefault="004C069D" w:rsidP="004C069D">
            <w:pPr>
              <w:jc w:val="both"/>
              <w:rPr>
                <w:sz w:val="22"/>
                <w:szCs w:val="22"/>
                <w:lang w:val="fr-FR"/>
              </w:rPr>
            </w:pPr>
            <w:r w:rsidRPr="004C069D">
              <w:rPr>
                <w:sz w:val="22"/>
                <w:szCs w:val="22"/>
                <w:lang w:val="fr-FR"/>
              </w:rPr>
              <w:t xml:space="preserve">Le tonnerre et l’éclair, </w:t>
            </w:r>
          </w:p>
          <w:p w14:paraId="4C847C69" w14:textId="77777777" w:rsidR="004C069D" w:rsidRPr="004C069D" w:rsidRDefault="004C069D" w:rsidP="004C069D">
            <w:pPr>
              <w:jc w:val="both"/>
              <w:rPr>
                <w:sz w:val="22"/>
                <w:szCs w:val="22"/>
                <w:lang w:val="fr-FR"/>
              </w:rPr>
            </w:pPr>
            <w:r w:rsidRPr="004C069D">
              <w:rPr>
                <w:sz w:val="22"/>
                <w:szCs w:val="22"/>
                <w:lang w:val="fr-FR"/>
              </w:rPr>
              <w:t>Dansent, dansent ensemble dans le ciel.</w:t>
            </w:r>
          </w:p>
          <w:p w14:paraId="11A59DCA" w14:textId="77777777" w:rsidR="004C069D" w:rsidRPr="00525265" w:rsidRDefault="004C069D" w:rsidP="004C069D">
            <w:pPr>
              <w:jc w:val="both"/>
              <w:rPr>
                <w:sz w:val="8"/>
                <w:szCs w:val="8"/>
                <w:lang w:val="fr-FR"/>
              </w:rPr>
            </w:pPr>
          </w:p>
          <w:p w14:paraId="19A31977" w14:textId="77777777" w:rsidR="004C069D" w:rsidRPr="004C069D" w:rsidRDefault="004C069D" w:rsidP="004C069D">
            <w:pPr>
              <w:jc w:val="both"/>
              <w:rPr>
                <w:sz w:val="22"/>
                <w:szCs w:val="22"/>
                <w:lang w:val="fr-FR"/>
              </w:rPr>
            </w:pPr>
            <w:r w:rsidRPr="004C069D">
              <w:rPr>
                <w:sz w:val="22"/>
                <w:szCs w:val="22"/>
                <w:lang w:val="fr-FR"/>
              </w:rPr>
              <w:t xml:space="preserve">Le tonnerre et l’éclair, </w:t>
            </w:r>
          </w:p>
          <w:p w14:paraId="21149DDC" w14:textId="77777777" w:rsidR="004C069D" w:rsidRPr="004C069D" w:rsidRDefault="004C069D" w:rsidP="004C069D">
            <w:pPr>
              <w:jc w:val="both"/>
              <w:rPr>
                <w:sz w:val="22"/>
                <w:szCs w:val="22"/>
                <w:lang w:val="fr-FR"/>
              </w:rPr>
            </w:pPr>
            <w:r w:rsidRPr="004C069D">
              <w:rPr>
                <w:sz w:val="22"/>
                <w:szCs w:val="22"/>
                <w:lang w:val="fr-FR"/>
              </w:rPr>
              <w:t xml:space="preserve">Le tonnerre et l’éclair </w:t>
            </w:r>
          </w:p>
          <w:p w14:paraId="170AD4C5" w14:textId="5D8810FA" w:rsidR="004C069D" w:rsidRPr="004C069D" w:rsidRDefault="004C069D" w:rsidP="004C069D">
            <w:pPr>
              <w:jc w:val="both"/>
              <w:rPr>
                <w:sz w:val="22"/>
                <w:szCs w:val="22"/>
                <w:lang w:val="fr-FR"/>
              </w:rPr>
            </w:pPr>
            <w:r w:rsidRPr="004C069D">
              <w:rPr>
                <w:sz w:val="22"/>
                <w:szCs w:val="22"/>
                <w:lang w:val="fr-FR"/>
              </w:rPr>
              <w:t>Dansent, dansent ensemble dans l’eau.</w:t>
            </w:r>
          </w:p>
          <w:p w14:paraId="1591588B" w14:textId="77777777" w:rsidR="004C069D" w:rsidRPr="00525265" w:rsidRDefault="004C069D" w:rsidP="004C069D">
            <w:pPr>
              <w:pStyle w:val="Paragraphedeliste"/>
              <w:rPr>
                <w:rFonts w:ascii="Times New Roman" w:eastAsia="Arial Unicode MS" w:hAnsi="Times New Roman" w:cs="Times New Roman"/>
                <w:sz w:val="8"/>
                <w:szCs w:val="8"/>
                <w:lang w:val="fr-FR"/>
              </w:rPr>
            </w:pPr>
          </w:p>
          <w:p w14:paraId="03FE9136" w14:textId="77777777" w:rsidR="004C069D" w:rsidRPr="004C069D" w:rsidRDefault="004C069D" w:rsidP="004C069D">
            <w:pPr>
              <w:pStyle w:val="Paragraphedeliste"/>
              <w:rPr>
                <w:rFonts w:ascii="Times New Roman" w:eastAsia="Arial Unicode MS" w:hAnsi="Times New Roman" w:cs="Times New Roman"/>
                <w:lang w:val="fr-FR"/>
              </w:rPr>
            </w:pPr>
            <w:r w:rsidRPr="004C069D">
              <w:rPr>
                <w:rFonts w:ascii="Times New Roman" w:eastAsia="Arial Unicode MS" w:hAnsi="Times New Roman" w:cs="Times New Roman"/>
                <w:lang w:val="fr-FR"/>
              </w:rPr>
              <w:t>Ils vont briser les rochers,</w:t>
            </w:r>
          </w:p>
          <w:p w14:paraId="58156762" w14:textId="77777777" w:rsidR="004C069D" w:rsidRPr="004C069D" w:rsidRDefault="004C069D" w:rsidP="004C069D">
            <w:pPr>
              <w:pStyle w:val="Paragraphedeliste"/>
              <w:rPr>
                <w:rFonts w:ascii="Times New Roman" w:eastAsia="Arial Unicode MS" w:hAnsi="Times New Roman" w:cs="Times New Roman"/>
                <w:lang w:val="fr-FR"/>
              </w:rPr>
            </w:pPr>
            <w:r w:rsidRPr="004C069D">
              <w:rPr>
                <w:rFonts w:ascii="Times New Roman" w:eastAsia="Arial Unicode MS" w:hAnsi="Times New Roman" w:cs="Times New Roman"/>
                <w:lang w:val="fr-FR"/>
              </w:rPr>
              <w:t>Ils fêlent les branchent d’arbres,</w:t>
            </w:r>
          </w:p>
          <w:p w14:paraId="482BFF3B" w14:textId="77777777" w:rsidR="004C069D" w:rsidRPr="004C069D" w:rsidRDefault="004C069D" w:rsidP="004C069D">
            <w:pPr>
              <w:pStyle w:val="Paragraphedeliste"/>
              <w:rPr>
                <w:rFonts w:ascii="Times New Roman" w:eastAsia="Arial Unicode MS" w:hAnsi="Times New Roman" w:cs="Times New Roman"/>
                <w:lang w:val="fr-FR"/>
              </w:rPr>
            </w:pPr>
            <w:r w:rsidRPr="004C069D">
              <w:rPr>
                <w:rFonts w:ascii="Times New Roman" w:eastAsia="Arial Unicode MS" w:hAnsi="Times New Roman" w:cs="Times New Roman"/>
                <w:lang w:val="fr-FR"/>
              </w:rPr>
              <w:t xml:space="preserve">Ils touchent la lune, </w:t>
            </w:r>
          </w:p>
          <w:p w14:paraId="5AEB5219" w14:textId="77777777" w:rsidR="004C069D" w:rsidRPr="004C069D" w:rsidRDefault="004C069D" w:rsidP="004C069D">
            <w:pPr>
              <w:pStyle w:val="Paragraphedeliste"/>
              <w:rPr>
                <w:rFonts w:ascii="Times New Roman" w:eastAsia="Arial Unicode MS" w:hAnsi="Times New Roman" w:cs="Times New Roman"/>
                <w:lang w:val="fr-FR"/>
              </w:rPr>
            </w:pPr>
            <w:r w:rsidRPr="004C069D">
              <w:rPr>
                <w:rFonts w:ascii="Times New Roman" w:eastAsia="Arial Unicode MS" w:hAnsi="Times New Roman" w:cs="Times New Roman"/>
                <w:lang w:val="fr-FR"/>
              </w:rPr>
              <w:t xml:space="preserve">Ils frôlent le requin… </w:t>
            </w:r>
          </w:p>
          <w:p w14:paraId="10B976DB" w14:textId="77777777" w:rsidR="004C069D" w:rsidRPr="004C069D" w:rsidRDefault="004C069D" w:rsidP="004C069D">
            <w:pPr>
              <w:pStyle w:val="Paragraphedeliste"/>
              <w:rPr>
                <w:rFonts w:ascii="Times New Roman" w:eastAsia="Arial Unicode MS" w:hAnsi="Times New Roman" w:cs="Times New Roman"/>
                <w:lang w:val="fr-FR"/>
              </w:rPr>
            </w:pPr>
            <w:r w:rsidRPr="004C069D">
              <w:rPr>
                <w:rFonts w:ascii="Times New Roman" w:eastAsia="Arial Unicode MS" w:hAnsi="Times New Roman" w:cs="Times New Roman"/>
                <w:lang w:val="fr-FR"/>
              </w:rPr>
              <w:t xml:space="preserve">Ils montent, ils descendent… </w:t>
            </w:r>
          </w:p>
          <w:p w14:paraId="54A97B16" w14:textId="77777777" w:rsidR="004C069D" w:rsidRDefault="004C069D" w:rsidP="004C069D">
            <w:pPr>
              <w:pStyle w:val="Paragraphedeliste"/>
              <w:rPr>
                <w:rFonts w:ascii="Times New Roman" w:eastAsia="Arial Unicode MS" w:hAnsi="Times New Roman" w:cs="Times New Roman"/>
                <w:lang w:val="fr-FR"/>
              </w:rPr>
            </w:pPr>
          </w:p>
          <w:p w14:paraId="48003F01" w14:textId="77777777" w:rsidR="00525265" w:rsidRPr="00525265" w:rsidRDefault="00525265" w:rsidP="004C069D">
            <w:pPr>
              <w:pStyle w:val="Paragraphedeliste"/>
              <w:rPr>
                <w:rFonts w:ascii="Times New Roman" w:eastAsia="Arial Unicode MS" w:hAnsi="Times New Roman" w:cs="Times New Roman"/>
                <w:sz w:val="8"/>
                <w:szCs w:val="8"/>
                <w:lang w:val="fr-FR"/>
              </w:rPr>
            </w:pPr>
          </w:p>
          <w:p w14:paraId="04E3E026" w14:textId="77777777" w:rsidR="004C069D" w:rsidRPr="004C069D" w:rsidRDefault="004C069D" w:rsidP="004C069D">
            <w:pPr>
              <w:pStyle w:val="Paragraphedeliste"/>
              <w:rPr>
                <w:rFonts w:ascii="Times New Roman" w:eastAsia="Arial Unicode MS" w:hAnsi="Times New Roman" w:cs="Times New Roman"/>
                <w:lang w:val="fr-FR"/>
              </w:rPr>
            </w:pPr>
            <w:r w:rsidRPr="004C069D">
              <w:rPr>
                <w:rFonts w:ascii="Times New Roman" w:eastAsia="Arial Unicode MS" w:hAnsi="Times New Roman" w:cs="Times New Roman"/>
                <w:lang w:val="fr-FR"/>
              </w:rPr>
              <w:t>Ils crient vers les montagnes,</w:t>
            </w:r>
          </w:p>
          <w:p w14:paraId="351ACD86" w14:textId="77777777" w:rsidR="004C069D" w:rsidRPr="004C069D" w:rsidRDefault="004C069D" w:rsidP="004C069D">
            <w:pPr>
              <w:pStyle w:val="Paragraphedeliste"/>
              <w:rPr>
                <w:rFonts w:ascii="Times New Roman" w:eastAsia="Arial Unicode MS" w:hAnsi="Times New Roman" w:cs="Times New Roman"/>
                <w:lang w:val="fr-FR"/>
              </w:rPr>
            </w:pPr>
            <w:r w:rsidRPr="004C069D">
              <w:rPr>
                <w:rFonts w:ascii="Times New Roman" w:eastAsia="Arial Unicode MS" w:hAnsi="Times New Roman" w:cs="Times New Roman"/>
                <w:lang w:val="fr-FR"/>
              </w:rPr>
              <w:t>En descendant, ils longent le récif,</w:t>
            </w:r>
          </w:p>
          <w:p w14:paraId="604B5E9A" w14:textId="77777777" w:rsidR="004C069D" w:rsidRPr="004C069D" w:rsidRDefault="004C069D" w:rsidP="004C069D">
            <w:pPr>
              <w:pStyle w:val="Paragraphedeliste"/>
              <w:rPr>
                <w:rFonts w:ascii="Times New Roman" w:eastAsia="Arial Unicode MS" w:hAnsi="Times New Roman" w:cs="Times New Roman"/>
                <w:lang w:val="fr-FR"/>
              </w:rPr>
            </w:pPr>
            <w:r w:rsidRPr="004C069D">
              <w:rPr>
                <w:rFonts w:ascii="Times New Roman" w:eastAsia="Arial Unicode MS" w:hAnsi="Times New Roman" w:cs="Times New Roman"/>
                <w:lang w:val="fr-FR"/>
              </w:rPr>
              <w:t xml:space="preserve">Ils appellent vers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i/>
                <w:lang w:val="fr-FR"/>
              </w:rPr>
              <w:t>Nido</w:t>
            </w:r>
            <w:proofErr w:type="spellEnd"/>
            <w:r w:rsidRPr="004C069D">
              <w:rPr>
                <w:rStyle w:val="Marquenotebasdepage"/>
                <w:rFonts w:ascii="Times New Roman" w:eastAsia="Arial Unicode MS" w:hAnsi="Times New Roman" w:cs="Times New Roman"/>
                <w:i/>
                <w:lang w:val="fr-FR"/>
              </w:rPr>
              <w:footnoteReference w:id="1"/>
            </w:r>
            <w:r w:rsidRPr="004C069D">
              <w:rPr>
                <w:rFonts w:ascii="Times New Roman" w:eastAsia="Arial Unicode MS" w:hAnsi="Times New Roman" w:cs="Times New Roman"/>
                <w:lang w:val="fr-FR"/>
              </w:rPr>
              <w:t xml:space="preserve"> </w:t>
            </w:r>
          </w:p>
          <w:p w14:paraId="46791A61" w14:textId="77777777" w:rsidR="004C069D" w:rsidRPr="004C069D" w:rsidRDefault="004C069D" w:rsidP="004C069D">
            <w:pPr>
              <w:pStyle w:val="Paragraphedeliste"/>
              <w:rPr>
                <w:rFonts w:ascii="Times New Roman" w:eastAsia="Arial Unicode MS" w:hAnsi="Times New Roman" w:cs="Times New Roman"/>
                <w:lang w:val="fr-FR"/>
              </w:rPr>
            </w:pPr>
            <w:r w:rsidRPr="004C069D">
              <w:rPr>
                <w:rFonts w:ascii="Times New Roman" w:eastAsia="Arial Unicode MS" w:hAnsi="Times New Roman" w:cs="Times New Roman"/>
                <w:lang w:val="fr-FR"/>
              </w:rPr>
              <w:t xml:space="preserve">Ils appellent vers l’îlot </w:t>
            </w:r>
            <w:proofErr w:type="spellStart"/>
            <w:r w:rsidRPr="004C069D">
              <w:rPr>
                <w:rFonts w:ascii="Times New Roman" w:eastAsia="Arial Unicode MS" w:hAnsi="Times New Roman" w:cs="Times New Roman"/>
                <w:i/>
                <w:lang w:val="fr-FR"/>
              </w:rPr>
              <w:t>Thavang</w:t>
            </w:r>
            <w:proofErr w:type="spellEnd"/>
            <w:r w:rsidRPr="004C069D">
              <w:rPr>
                <w:rStyle w:val="Marquenotebasdepage"/>
                <w:rFonts w:ascii="Times New Roman" w:eastAsia="Arial Unicode MS" w:hAnsi="Times New Roman" w:cs="Times New Roman"/>
                <w:i/>
                <w:lang w:val="fr-FR"/>
              </w:rPr>
              <w:footnoteReference w:id="2"/>
            </w:r>
            <w:r w:rsidRPr="004C069D">
              <w:rPr>
                <w:rFonts w:ascii="Times New Roman" w:eastAsia="Arial Unicode MS" w:hAnsi="Times New Roman" w:cs="Times New Roman"/>
                <w:i/>
                <w:lang w:val="fr-FR"/>
              </w:rPr>
              <w:t>…</w:t>
            </w:r>
          </w:p>
          <w:p w14:paraId="16877C49" w14:textId="64EC70A7" w:rsidR="00525265" w:rsidRDefault="004C069D" w:rsidP="00525265">
            <w:pPr>
              <w:pStyle w:val="Paragraphedeliste"/>
              <w:rPr>
                <w:rFonts w:ascii="Times New Roman" w:eastAsia="Arial Unicode MS" w:hAnsi="Times New Roman" w:cs="Times New Roman"/>
                <w:lang w:val="fr-FR"/>
              </w:rPr>
            </w:pPr>
            <w:r w:rsidRPr="004C069D">
              <w:rPr>
                <w:rFonts w:ascii="Times New Roman" w:eastAsia="Arial Unicode MS" w:hAnsi="Times New Roman" w:cs="Times New Roman"/>
                <w:lang w:val="fr-FR"/>
              </w:rPr>
              <w:t>Ils appellent là- haut, ils appellent là-bas...</w:t>
            </w:r>
          </w:p>
          <w:p w14:paraId="5DAAA08A" w14:textId="77777777" w:rsidR="00525265" w:rsidRPr="00525265" w:rsidRDefault="00525265" w:rsidP="00525265">
            <w:pPr>
              <w:pStyle w:val="Paragraphedeliste"/>
              <w:rPr>
                <w:rFonts w:ascii="Times New Roman" w:eastAsia="Arial Unicode MS" w:hAnsi="Times New Roman" w:cs="Times New Roman"/>
                <w:sz w:val="8"/>
                <w:szCs w:val="8"/>
                <w:lang w:val="fr-FR"/>
              </w:rPr>
            </w:pPr>
          </w:p>
          <w:p w14:paraId="5D0D5D44" w14:textId="77777777" w:rsidR="004C069D" w:rsidRPr="004C069D" w:rsidRDefault="004C069D" w:rsidP="004C069D">
            <w:pPr>
              <w:pStyle w:val="Paragraphedeliste"/>
              <w:rPr>
                <w:rFonts w:ascii="Times New Roman" w:eastAsia="Arial Unicode MS" w:hAnsi="Times New Roman" w:cs="Times New Roman"/>
                <w:lang w:val="fr-FR"/>
              </w:rPr>
            </w:pPr>
            <w:r w:rsidRPr="004C069D">
              <w:rPr>
                <w:rFonts w:ascii="Times New Roman" w:eastAsia="Arial Unicode MS" w:hAnsi="Times New Roman" w:cs="Times New Roman"/>
                <w:lang w:val="fr-FR"/>
              </w:rPr>
              <w:t>Ils cachent les rayons du soleil,</w:t>
            </w:r>
          </w:p>
          <w:p w14:paraId="64BFE1DA" w14:textId="77777777" w:rsidR="004C069D" w:rsidRPr="004C069D" w:rsidRDefault="004C069D" w:rsidP="004C069D">
            <w:pPr>
              <w:pStyle w:val="Paragraphedeliste"/>
              <w:rPr>
                <w:rFonts w:ascii="Times New Roman" w:eastAsia="Arial Unicode MS" w:hAnsi="Times New Roman" w:cs="Times New Roman"/>
                <w:lang w:val="fr-FR"/>
              </w:rPr>
            </w:pPr>
            <w:r w:rsidRPr="004C069D">
              <w:rPr>
                <w:rFonts w:ascii="Times New Roman" w:eastAsia="Arial Unicode MS" w:hAnsi="Times New Roman" w:cs="Times New Roman"/>
                <w:lang w:val="fr-FR"/>
              </w:rPr>
              <w:t>Ils appellent le cyclone,</w:t>
            </w:r>
          </w:p>
          <w:p w14:paraId="30485478" w14:textId="77777777" w:rsidR="004C069D" w:rsidRPr="004C069D" w:rsidRDefault="004C069D" w:rsidP="004C069D">
            <w:pPr>
              <w:pStyle w:val="Paragraphedeliste"/>
              <w:rPr>
                <w:rFonts w:ascii="Times New Roman" w:eastAsia="Arial Unicode MS" w:hAnsi="Times New Roman" w:cs="Times New Roman"/>
                <w:lang w:val="fr-FR"/>
              </w:rPr>
            </w:pPr>
            <w:r w:rsidRPr="004C069D">
              <w:rPr>
                <w:rFonts w:ascii="Times New Roman" w:eastAsia="Arial Unicode MS" w:hAnsi="Times New Roman" w:cs="Times New Roman"/>
                <w:lang w:val="fr-FR"/>
              </w:rPr>
              <w:t>Ils cachent les dugongs,</w:t>
            </w:r>
          </w:p>
          <w:p w14:paraId="61DD4520" w14:textId="77777777" w:rsidR="004C069D" w:rsidRPr="004C069D" w:rsidRDefault="004C069D" w:rsidP="004C069D">
            <w:pPr>
              <w:pStyle w:val="Paragraphedeliste"/>
              <w:rPr>
                <w:rFonts w:ascii="Times New Roman" w:eastAsia="Arial Unicode MS" w:hAnsi="Times New Roman" w:cs="Times New Roman"/>
                <w:lang w:val="fr-FR"/>
              </w:rPr>
            </w:pPr>
            <w:r w:rsidRPr="004C069D">
              <w:rPr>
                <w:rFonts w:ascii="Times New Roman" w:eastAsia="Arial Unicode MS" w:hAnsi="Times New Roman" w:cs="Times New Roman"/>
                <w:lang w:val="fr-FR"/>
              </w:rPr>
              <w:t>Ils démontrent leur force,</w:t>
            </w:r>
          </w:p>
          <w:p w14:paraId="00B1CC0C" w14:textId="476FA77A" w:rsidR="007A3C56" w:rsidRPr="004C069D" w:rsidRDefault="004C069D" w:rsidP="00525265">
            <w:pPr>
              <w:pStyle w:val="Paragraphedeliste"/>
              <w:rPr>
                <w:rFonts w:ascii="Times New Roman" w:eastAsia="Arial Unicode MS" w:hAnsi="Times New Roman" w:cs="Times New Roman"/>
                <w:lang w:val="fr-FR"/>
              </w:rPr>
            </w:pPr>
            <w:r w:rsidRPr="004C069D">
              <w:rPr>
                <w:rFonts w:ascii="Times New Roman" w:eastAsia="Arial Unicode MS" w:hAnsi="Times New Roman" w:cs="Times New Roman"/>
                <w:lang w:val="fr-FR"/>
              </w:rPr>
              <w:t>Ils se cachent, ils se montrent</w:t>
            </w:r>
            <w:r w:rsidRPr="004C069D">
              <w:rPr>
                <w:rStyle w:val="Marquenotebasdepage"/>
                <w:rFonts w:ascii="Times New Roman" w:eastAsia="Arial Unicode MS" w:hAnsi="Times New Roman" w:cs="Times New Roman"/>
                <w:lang w:val="fr-FR"/>
              </w:rPr>
              <w:footnoteReference w:id="3"/>
            </w:r>
            <w:r w:rsidRPr="004C069D">
              <w:rPr>
                <w:rFonts w:ascii="Times New Roman" w:eastAsia="Arial Unicode MS" w:hAnsi="Times New Roman" w:cs="Times New Roman"/>
                <w:lang w:val="fr-FR"/>
              </w:rPr>
              <w:t>…</w:t>
            </w:r>
            <w:r>
              <w:rPr>
                <w:rFonts w:ascii="Times New Roman" w:eastAsia="Arial Unicode MS" w:hAnsi="Times New Roman" w:cs="Times New Roman"/>
                <w:lang w:val="fr-FR"/>
              </w:rPr>
              <w:t xml:space="preserve"> </w:t>
            </w:r>
          </w:p>
        </w:tc>
      </w:tr>
    </w:tbl>
    <w:p w14:paraId="1AE3D380" w14:textId="77777777" w:rsidR="007A3C56" w:rsidRDefault="00525265" w:rsidP="00525265">
      <w:pPr>
        <w:pStyle w:val="Pardfaut"/>
        <w:spacing w:before="120"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</w:pPr>
      <w:r>
        <w:rPr>
          <w:rFonts w:ascii="Times New Roman" w:hAnsi="Times New Roman"/>
          <w:b/>
          <w:bCs/>
          <w:sz w:val="24"/>
          <w:szCs w:val="24"/>
          <w:u w:color="000000"/>
        </w:rPr>
        <w:t>Corpus musical propos</w:t>
      </w:r>
      <w:r>
        <w:rPr>
          <w:rFonts w:ascii="Times New Roman" w:hAnsi="Times New Roman"/>
          <w:b/>
          <w:bCs/>
          <w:sz w:val="24"/>
          <w:szCs w:val="24"/>
          <w:u w:color="000000"/>
        </w:rPr>
        <w:t xml:space="preserve">é </w:t>
      </w:r>
    </w:p>
    <w:p w14:paraId="3135A560" w14:textId="77777777" w:rsidR="007A3C56" w:rsidRDefault="00525265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 xml:space="preserve">En </w:t>
      </w:r>
      <w:r>
        <w:rPr>
          <w:rFonts w:ascii="Times New Roman" w:hAnsi="Times New Roman"/>
          <w:sz w:val="24"/>
          <w:szCs w:val="24"/>
          <w:u w:color="000000"/>
        </w:rPr>
        <w:t>é</w:t>
      </w:r>
      <w:r>
        <w:rPr>
          <w:rFonts w:ascii="Times New Roman" w:hAnsi="Times New Roman"/>
          <w:sz w:val="24"/>
          <w:szCs w:val="24"/>
          <w:u w:color="000000"/>
        </w:rPr>
        <w:t>coute sur le site de la DENC (2015)</w:t>
      </w:r>
    </w:p>
    <w:p w14:paraId="72161F7A" w14:textId="77777777" w:rsidR="007A3C56" w:rsidRDefault="00525265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>https://denc.gouv.nc/ressources-pedagogiques-ecole-elementaire-disciplines-denseignement-culture-humaniste-5</w:t>
      </w:r>
    </w:p>
    <w:p w14:paraId="55C26FB9" w14:textId="77777777" w:rsidR="007A3C56" w:rsidRDefault="007A3C56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14:paraId="1F44F555" w14:textId="77777777" w:rsidR="007A3C56" w:rsidRDefault="00525265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 xml:space="preserve">Ecoute : </w:t>
      </w:r>
      <w:hyperlink r:id="rId7" w:history="1">
        <w:r>
          <w:rPr>
            <w:rStyle w:val="Hyperlink0"/>
            <w:rFonts w:ascii="Times New Roman" w:hAnsi="Times New Roman"/>
            <w:sz w:val="24"/>
            <w:szCs w:val="24"/>
          </w:rPr>
          <w:t>https://denc.gouv.nc/sites/default/files/atoms/audio/12_niyu_ma_wadeva_cycle_2.mp3</w:t>
        </w:r>
      </w:hyperlink>
    </w:p>
    <w:p w14:paraId="338491A6" w14:textId="77777777" w:rsidR="007A3C56" w:rsidRDefault="007A3C56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14:paraId="7FD469FD" w14:textId="77777777" w:rsidR="007A3C56" w:rsidRDefault="00525265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>Vid</w:t>
      </w:r>
      <w:r>
        <w:rPr>
          <w:rFonts w:ascii="Times New Roman" w:hAnsi="Times New Roman"/>
          <w:sz w:val="24"/>
          <w:szCs w:val="24"/>
          <w:u w:color="000000"/>
        </w:rPr>
        <w:t>é</w:t>
      </w:r>
      <w:r>
        <w:rPr>
          <w:rFonts w:ascii="Times New Roman" w:hAnsi="Times New Roman"/>
          <w:sz w:val="24"/>
          <w:szCs w:val="24"/>
          <w:u w:color="000000"/>
        </w:rPr>
        <w:t xml:space="preserve">o : </w:t>
      </w:r>
      <w:hyperlink r:id="rId8" w:history="1">
        <w:r>
          <w:rPr>
            <w:rStyle w:val="Hyperlink0"/>
            <w:rFonts w:ascii="Times New Roman" w:hAnsi="Times New Roman"/>
            <w:sz w:val="24"/>
            <w:szCs w:val="24"/>
          </w:rPr>
          <w:t>https://denc.gouv.nc/sites/default/files/atoms/video/12-cia_ch</w:t>
        </w:r>
        <w:r>
          <w:rPr>
            <w:rStyle w:val="Hyperlink0"/>
            <w:rFonts w:ascii="Times New Roman" w:hAnsi="Times New Roman"/>
            <w:sz w:val="24"/>
            <w:szCs w:val="24"/>
          </w:rPr>
          <w:t>am_niyu_ma_wadeva_v2.mp4</w:t>
        </w:r>
      </w:hyperlink>
    </w:p>
    <w:p w14:paraId="12F30334" w14:textId="77777777" w:rsidR="007A3C56" w:rsidRDefault="007A3C56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14:paraId="0FCE91C6" w14:textId="77777777" w:rsidR="007A3C56" w:rsidRDefault="00525265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>
        <w:rPr>
          <w:rFonts w:ascii="Times New Roman" w:hAnsi="Times New Roman"/>
          <w:sz w:val="24"/>
          <w:szCs w:val="24"/>
          <w:u w:color="000000"/>
        </w:rPr>
        <w:t>Partition (DENC, 2015)</w:t>
      </w:r>
    </w:p>
    <w:p w14:paraId="02BB0F08" w14:textId="77777777" w:rsidR="007A3C56" w:rsidRDefault="00525265">
      <w:pPr>
        <w:pStyle w:val="Notedebasdepage"/>
        <w:jc w:val="both"/>
      </w:pPr>
      <w:r>
        <w:rPr>
          <w:rFonts w:ascii="Times New Roman" w:hAnsi="Times New Roman"/>
          <w:sz w:val="24"/>
          <w:szCs w:val="24"/>
          <w:u w:color="000000"/>
        </w:rPr>
        <w:t>https://denc.gouv.nc/sites/default/files/atoms/files/12_partition.pdf</w:t>
      </w:r>
    </w:p>
    <w:sectPr w:rsidR="007A3C56">
      <w:headerReference w:type="default" r:id="rId9"/>
      <w:pgSz w:w="11900" w:h="16840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C4B330" w14:textId="77777777" w:rsidR="00000000" w:rsidRDefault="00525265">
      <w:r>
        <w:separator/>
      </w:r>
    </w:p>
  </w:endnote>
  <w:endnote w:type="continuationSeparator" w:id="0">
    <w:p w14:paraId="64BBD4EE" w14:textId="77777777" w:rsidR="00000000" w:rsidRDefault="00525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3C5EED" w14:textId="77777777" w:rsidR="00000000" w:rsidRDefault="00525265">
      <w:r>
        <w:separator/>
      </w:r>
    </w:p>
  </w:footnote>
  <w:footnote w:type="continuationSeparator" w:id="0">
    <w:p w14:paraId="12ACC7BC" w14:textId="77777777" w:rsidR="00000000" w:rsidRDefault="00525265">
      <w:r>
        <w:continuationSeparator/>
      </w:r>
    </w:p>
  </w:footnote>
  <w:footnote w:id="1">
    <w:p w14:paraId="7EEF28A2" w14:textId="77777777" w:rsidR="004C069D" w:rsidRPr="00525265" w:rsidRDefault="004C069D" w:rsidP="004C069D">
      <w:pPr>
        <w:pStyle w:val="Notedebasdepage"/>
        <w:rPr>
          <w:rFonts w:ascii="Times New Roman" w:hAnsi="Times New Roman" w:cs="Times New Roman"/>
          <w:sz w:val="16"/>
          <w:szCs w:val="16"/>
        </w:rPr>
      </w:pPr>
      <w:r w:rsidRPr="00525265">
        <w:rPr>
          <w:rStyle w:val="Marquenotebasdepage"/>
          <w:rFonts w:ascii="Times New Roman" w:hAnsi="Times New Roman" w:cs="Times New Roman"/>
          <w:sz w:val="16"/>
          <w:szCs w:val="16"/>
        </w:rPr>
        <w:footnoteRef/>
      </w:r>
      <w:r w:rsidRPr="00525265">
        <w:rPr>
          <w:rFonts w:ascii="Times New Roman" w:hAnsi="Times New Roman" w:cs="Times New Roman"/>
          <w:sz w:val="16"/>
          <w:szCs w:val="16"/>
        </w:rPr>
        <w:t xml:space="preserve"> Toponyme attribué à la montagne du tonnerre à </w:t>
      </w:r>
      <w:proofErr w:type="spellStart"/>
      <w:r w:rsidRPr="00525265">
        <w:rPr>
          <w:rFonts w:ascii="Times New Roman" w:hAnsi="Times New Roman" w:cs="Times New Roman"/>
          <w:sz w:val="16"/>
          <w:szCs w:val="16"/>
        </w:rPr>
        <w:t>Arama</w:t>
      </w:r>
      <w:proofErr w:type="spellEnd"/>
      <w:r w:rsidRPr="00525265"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37F6D26E" w14:textId="77777777" w:rsidR="004C069D" w:rsidRPr="00525265" w:rsidRDefault="004C069D" w:rsidP="004C069D">
      <w:pPr>
        <w:pStyle w:val="Notedebasdepage"/>
        <w:rPr>
          <w:rFonts w:ascii="Times New Roman" w:hAnsi="Times New Roman" w:cs="Times New Roman"/>
          <w:sz w:val="16"/>
          <w:szCs w:val="16"/>
        </w:rPr>
      </w:pPr>
      <w:r w:rsidRPr="00525265">
        <w:rPr>
          <w:rStyle w:val="Marquenotebasdepage"/>
          <w:rFonts w:ascii="Times New Roman" w:hAnsi="Times New Roman" w:cs="Times New Roman"/>
          <w:sz w:val="16"/>
          <w:szCs w:val="16"/>
        </w:rPr>
        <w:footnoteRef/>
      </w:r>
      <w:r w:rsidRPr="00525265">
        <w:rPr>
          <w:rFonts w:ascii="Times New Roman" w:hAnsi="Times New Roman" w:cs="Times New Roman"/>
          <w:sz w:val="16"/>
          <w:szCs w:val="16"/>
        </w:rPr>
        <w:t xml:space="preserve"> Toponyme d’un ilot situé à </w:t>
      </w:r>
      <w:proofErr w:type="spellStart"/>
      <w:r w:rsidRPr="00525265">
        <w:rPr>
          <w:rFonts w:ascii="Times New Roman" w:hAnsi="Times New Roman" w:cs="Times New Roman"/>
          <w:sz w:val="16"/>
          <w:szCs w:val="16"/>
        </w:rPr>
        <w:t>Arama</w:t>
      </w:r>
      <w:proofErr w:type="spellEnd"/>
      <w:r w:rsidRPr="00525265">
        <w:rPr>
          <w:rFonts w:ascii="Times New Roman" w:hAnsi="Times New Roman" w:cs="Times New Roman"/>
          <w:sz w:val="16"/>
          <w:szCs w:val="16"/>
        </w:rPr>
        <w:t>.</w:t>
      </w:r>
    </w:p>
  </w:footnote>
  <w:footnote w:id="3">
    <w:p w14:paraId="12F38F05" w14:textId="77777777" w:rsidR="004C069D" w:rsidRPr="0065547A" w:rsidRDefault="004C069D" w:rsidP="004C069D">
      <w:pPr>
        <w:pStyle w:val="Notedebasdepage"/>
      </w:pPr>
      <w:r w:rsidRPr="00525265">
        <w:rPr>
          <w:rStyle w:val="Marquenotebasdepage"/>
          <w:rFonts w:ascii="Times New Roman" w:hAnsi="Times New Roman" w:cs="Times New Roman"/>
          <w:sz w:val="16"/>
          <w:szCs w:val="16"/>
        </w:rPr>
        <w:footnoteRef/>
      </w:r>
      <w:r w:rsidRPr="00525265">
        <w:rPr>
          <w:rFonts w:ascii="Times New Roman" w:hAnsi="Times New Roman" w:cs="Times New Roman"/>
          <w:sz w:val="16"/>
          <w:szCs w:val="16"/>
        </w:rPr>
        <w:t xml:space="preserve"> Comme si le tonnerre et l’éclair jouaient à cache-cache.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50D54" w14:textId="77777777" w:rsidR="004C069D" w:rsidRDefault="004C069D" w:rsidP="004C069D">
    <w:pPr>
      <w:pStyle w:val="En-tte"/>
      <w:jc w:val="right"/>
      <w:rPr>
        <w:rFonts w:ascii="Times" w:hAnsi="Times"/>
        <w:sz w:val="18"/>
        <w:szCs w:val="18"/>
      </w:rPr>
    </w:pPr>
    <w:r w:rsidRPr="00B26E62">
      <w:rPr>
        <w:rFonts w:ascii="Times" w:hAnsi="Times"/>
        <w:sz w:val="18"/>
        <w:szCs w:val="18"/>
      </w:rPr>
      <w:t xml:space="preserve">(Stéphanie </w:t>
    </w:r>
    <w:proofErr w:type="spellStart"/>
    <w:r w:rsidRPr="00B26E62">
      <w:rPr>
        <w:rFonts w:ascii="Times" w:hAnsi="Times"/>
        <w:sz w:val="18"/>
        <w:szCs w:val="18"/>
      </w:rPr>
      <w:t>Geneix-Rabault</w:t>
    </w:r>
    <w:proofErr w:type="spellEnd"/>
    <w:r w:rsidRPr="00B26E62">
      <w:rPr>
        <w:rFonts w:ascii="Times" w:hAnsi="Times"/>
        <w:sz w:val="18"/>
        <w:szCs w:val="18"/>
      </w:rPr>
      <w:t>, MCF en langues-cultures océaniennes</w:t>
    </w:r>
    <w:r>
      <w:rPr>
        <w:rFonts w:ascii="Times" w:hAnsi="Times"/>
        <w:sz w:val="18"/>
        <w:szCs w:val="18"/>
      </w:rPr>
      <w:t xml:space="preserve">, </w:t>
    </w:r>
    <w:r w:rsidRPr="00B26E62">
      <w:rPr>
        <w:rFonts w:ascii="Times" w:hAnsi="Times"/>
        <w:i/>
        <w:sz w:val="18"/>
        <w:szCs w:val="18"/>
      </w:rPr>
      <w:t>ERALO</w:t>
    </w:r>
    <w:r w:rsidRPr="00B26E62">
      <w:rPr>
        <w:rFonts w:ascii="Times" w:hAnsi="Times"/>
        <w:sz w:val="18"/>
        <w:szCs w:val="18"/>
      </w:rPr>
      <w:t>-Université de la Nouvelle-Calédonie</w:t>
    </w:r>
    <w:r>
      <w:rPr>
        <w:rFonts w:ascii="Times" w:hAnsi="Times"/>
        <w:sz w:val="18"/>
        <w:szCs w:val="18"/>
      </w:rPr>
      <w:t>,</w:t>
    </w:r>
  </w:p>
  <w:p w14:paraId="13DD246A" w14:textId="77777777" w:rsidR="004C069D" w:rsidRPr="00B26E62" w:rsidRDefault="004C069D" w:rsidP="004C069D">
    <w:pPr>
      <w:pStyle w:val="En-tte"/>
      <w:jc w:val="right"/>
      <w:rPr>
        <w:rFonts w:ascii="Times" w:hAnsi="Times"/>
        <w:sz w:val="18"/>
        <w:szCs w:val="18"/>
      </w:rPr>
    </w:pPr>
    <w:r>
      <w:rPr>
        <w:rFonts w:ascii="Times" w:hAnsi="Times"/>
        <w:sz w:val="18"/>
        <w:szCs w:val="18"/>
      </w:rPr>
      <w:t xml:space="preserve">Mail : </w:t>
    </w:r>
    <w:hyperlink r:id="rId1" w:history="1">
      <w:r w:rsidRPr="008348F7">
        <w:rPr>
          <w:rStyle w:val="Lienhypertexte"/>
          <w:rFonts w:ascii="Times" w:hAnsi="Times"/>
          <w:sz w:val="18"/>
          <w:szCs w:val="18"/>
        </w:rPr>
        <w:t>stephanie.rabault@unc.nc</w:t>
      </w:r>
    </w:hyperlink>
    <w:r>
      <w:rPr>
        <w:rFonts w:ascii="Times" w:hAnsi="Times"/>
        <w:sz w:val="18"/>
        <w:szCs w:val="18"/>
      </w:rPr>
      <w:t xml:space="preserve">, Collège Portes de Fer, </w:t>
    </w:r>
    <w:r w:rsidRPr="00B26E62">
      <w:rPr>
        <w:rFonts w:ascii="Times" w:hAnsi="Times"/>
        <w:sz w:val="18"/>
        <w:szCs w:val="18"/>
      </w:rPr>
      <w:t>3 juillet 2018)</w:t>
    </w:r>
  </w:p>
  <w:p w14:paraId="25CAA245" w14:textId="77777777" w:rsidR="007A3C56" w:rsidRDefault="007A3C5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A3C56"/>
    <w:rsid w:val="004C069D"/>
    <w:rsid w:val="00525265"/>
    <w:rsid w:val="007A3C56"/>
    <w:rsid w:val="00CF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8F855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C06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bdr w:val="none" w:sz="0" w:space="0" w:color="auto"/>
      <w:lang w:bidi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Corps">
    <w:name w:val="Corps"/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Pardfaut">
    <w:name w:val="Par défaut"/>
    <w:rPr>
      <w:rFonts w:ascii="Helvetica" w:eastAsia="Helvetica" w:hAnsi="Helvetica" w:cs="Helvetica"/>
      <w:color w:val="000000"/>
      <w:sz w:val="22"/>
      <w:szCs w:val="22"/>
    </w:rPr>
  </w:style>
  <w:style w:type="paragraph" w:styleId="Notedebasdepage">
    <w:name w:val="footnote text"/>
    <w:link w:val="NotedebasdepageCar"/>
    <w:uiPriority w:val="99"/>
    <w:rPr>
      <w:rFonts w:ascii="Helvetica" w:hAnsi="Helvetica" w:cs="Arial Unicode MS"/>
      <w:color w:val="000000"/>
      <w:sz w:val="22"/>
      <w:szCs w:val="22"/>
    </w:rPr>
  </w:style>
  <w:style w:type="character" w:customStyle="1" w:styleId="Hyperlink0">
    <w:name w:val="Hyperlink.0"/>
    <w:basedOn w:val="Lienhypertexte"/>
    <w:rPr>
      <w:color w:val="0000FF"/>
      <w:u w:val="single" w:color="0000FF"/>
    </w:rPr>
  </w:style>
  <w:style w:type="paragraph" w:styleId="Paragraphedeliste">
    <w:name w:val="List Paragraph"/>
    <w:basedOn w:val="Normal"/>
    <w:uiPriority w:val="34"/>
    <w:qFormat/>
    <w:rsid w:val="004C06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bdr w:val="none" w:sz="0" w:space="0" w:color="auto"/>
      <w:lang w:bidi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4C069D"/>
    <w:rPr>
      <w:rFonts w:asciiTheme="majorHAnsi" w:eastAsiaTheme="minorHAnsi" w:hAnsiTheme="majorHAnsi" w:cstheme="majorBidi"/>
      <w:b/>
      <w:bCs/>
      <w:spacing w:val="5"/>
      <w:sz w:val="24"/>
      <w:szCs w:val="24"/>
      <w:bdr w:val="none" w:sz="0" w:space="0" w:color="auto"/>
      <w:lang w:val="en-US" w:eastAsia="en-US" w:bidi="en-U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C069D"/>
    <w:rPr>
      <w:rFonts w:ascii="Helvetica" w:hAnsi="Helvetica" w:cs="Arial Unicode MS"/>
      <w:color w:val="000000"/>
      <w:sz w:val="22"/>
      <w:szCs w:val="22"/>
    </w:rPr>
  </w:style>
  <w:style w:type="character" w:styleId="Marquenotebasdepage">
    <w:name w:val="footnote reference"/>
    <w:basedOn w:val="Policepardfaut"/>
    <w:uiPriority w:val="99"/>
    <w:semiHidden/>
    <w:unhideWhenUsed/>
    <w:rsid w:val="004C069D"/>
    <w:rPr>
      <w:vertAlign w:val="superscript"/>
    </w:rPr>
  </w:style>
  <w:style w:type="paragraph" w:styleId="Pieddepage">
    <w:name w:val="footer"/>
    <w:basedOn w:val="Normal"/>
    <w:link w:val="PieddepageCar"/>
    <w:uiPriority w:val="99"/>
    <w:unhideWhenUsed/>
    <w:rsid w:val="004C0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C069D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C06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bdr w:val="none" w:sz="0" w:space="0" w:color="auto"/>
      <w:lang w:bidi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Corps">
    <w:name w:val="Corps"/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Pardfaut">
    <w:name w:val="Par défaut"/>
    <w:rPr>
      <w:rFonts w:ascii="Helvetica" w:eastAsia="Helvetica" w:hAnsi="Helvetica" w:cs="Helvetica"/>
      <w:color w:val="000000"/>
      <w:sz w:val="22"/>
      <w:szCs w:val="22"/>
    </w:rPr>
  </w:style>
  <w:style w:type="paragraph" w:styleId="Notedebasdepage">
    <w:name w:val="footnote text"/>
    <w:link w:val="NotedebasdepageCar"/>
    <w:uiPriority w:val="99"/>
    <w:rPr>
      <w:rFonts w:ascii="Helvetica" w:hAnsi="Helvetica" w:cs="Arial Unicode MS"/>
      <w:color w:val="000000"/>
      <w:sz w:val="22"/>
      <w:szCs w:val="22"/>
    </w:rPr>
  </w:style>
  <w:style w:type="character" w:customStyle="1" w:styleId="Hyperlink0">
    <w:name w:val="Hyperlink.0"/>
    <w:basedOn w:val="Lienhypertexte"/>
    <w:rPr>
      <w:color w:val="0000FF"/>
      <w:u w:val="single" w:color="0000FF"/>
    </w:rPr>
  </w:style>
  <w:style w:type="paragraph" w:styleId="Paragraphedeliste">
    <w:name w:val="List Paragraph"/>
    <w:basedOn w:val="Normal"/>
    <w:uiPriority w:val="34"/>
    <w:qFormat/>
    <w:rsid w:val="004C06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bdr w:val="none" w:sz="0" w:space="0" w:color="auto"/>
      <w:lang w:bidi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4C069D"/>
    <w:rPr>
      <w:rFonts w:asciiTheme="majorHAnsi" w:eastAsiaTheme="minorHAnsi" w:hAnsiTheme="majorHAnsi" w:cstheme="majorBidi"/>
      <w:b/>
      <w:bCs/>
      <w:spacing w:val="5"/>
      <w:sz w:val="24"/>
      <w:szCs w:val="24"/>
      <w:bdr w:val="none" w:sz="0" w:space="0" w:color="auto"/>
      <w:lang w:val="en-US" w:eastAsia="en-US" w:bidi="en-U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C069D"/>
    <w:rPr>
      <w:rFonts w:ascii="Helvetica" w:hAnsi="Helvetica" w:cs="Arial Unicode MS"/>
      <w:color w:val="000000"/>
      <w:sz w:val="22"/>
      <w:szCs w:val="22"/>
    </w:rPr>
  </w:style>
  <w:style w:type="character" w:styleId="Marquenotebasdepage">
    <w:name w:val="footnote reference"/>
    <w:basedOn w:val="Policepardfaut"/>
    <w:uiPriority w:val="99"/>
    <w:semiHidden/>
    <w:unhideWhenUsed/>
    <w:rsid w:val="004C069D"/>
    <w:rPr>
      <w:vertAlign w:val="superscript"/>
    </w:rPr>
  </w:style>
  <w:style w:type="paragraph" w:styleId="Pieddepage">
    <w:name w:val="footer"/>
    <w:basedOn w:val="Normal"/>
    <w:link w:val="PieddepageCar"/>
    <w:uiPriority w:val="99"/>
    <w:unhideWhenUsed/>
    <w:rsid w:val="004C0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C069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denc.gouv.nc/sites/default/files/atoms/audio/12_niyu_ma_wadeva_cycle_2.mp3" TargetMode="External"/><Relationship Id="rId8" Type="http://schemas.openxmlformats.org/officeDocument/2006/relationships/hyperlink" Target="https://denc.gouv.nc/sites/default/files/atoms/video/12-cia_cham_niyu_ma_wadeva_v2.mp4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stephanie.rabault@unc.nc" TargetMode="External"/></Relationships>
</file>

<file path=word/theme/theme1.xml><?xml version="1.0" encoding="utf-8"?>
<a:theme xmlns:a="http://schemas.openxmlformats.org/drawingml/2006/main" name="Thème Office">
  <a:themeElements>
    <a:clrScheme name="Thèm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hème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300</Words>
  <Characters>1652</Characters>
  <Application>Microsoft Macintosh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UNC LLSH</cp:lastModifiedBy>
  <cp:revision>4</cp:revision>
  <dcterms:created xsi:type="dcterms:W3CDTF">2018-07-02T23:26:00Z</dcterms:created>
  <dcterms:modified xsi:type="dcterms:W3CDTF">2018-07-02T23:34:00Z</dcterms:modified>
</cp:coreProperties>
</file>