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345DC" w14:textId="0425A335" w:rsidR="00F8427B" w:rsidRPr="00F8427B" w:rsidRDefault="00F8427B" w:rsidP="008969E5">
      <w:pPr>
        <w:jc w:val="center"/>
        <w:rPr>
          <w:color w:val="0000FF"/>
          <w:sz w:val="28"/>
        </w:rPr>
      </w:pPr>
      <w:r w:rsidRPr="00F8427B">
        <w:rPr>
          <w:color w:val="0000FF"/>
          <w:sz w:val="28"/>
        </w:rPr>
        <w:t xml:space="preserve">Progression estimée en </w:t>
      </w:r>
      <w:r w:rsidR="00697093">
        <w:rPr>
          <w:color w:val="0000FF"/>
          <w:sz w:val="28"/>
        </w:rPr>
        <w:t>1</w:t>
      </w:r>
      <w:r w:rsidR="00697093" w:rsidRPr="00697093">
        <w:rPr>
          <w:color w:val="0000FF"/>
          <w:sz w:val="28"/>
          <w:vertAlign w:val="superscript"/>
        </w:rPr>
        <w:t>er</w:t>
      </w:r>
      <w:r w:rsidR="00697093">
        <w:rPr>
          <w:color w:val="0000FF"/>
          <w:sz w:val="28"/>
        </w:rPr>
        <w:t xml:space="preserve"> </w:t>
      </w:r>
      <w:r w:rsidR="00493D15">
        <w:rPr>
          <w:color w:val="0000FF"/>
          <w:sz w:val="28"/>
        </w:rPr>
        <w:t>S</w:t>
      </w:r>
      <w:r w:rsidRPr="00F8427B">
        <w:rPr>
          <w:color w:val="0000FF"/>
          <w:sz w:val="28"/>
        </w:rPr>
        <w:t xml:space="preserve">    </w:t>
      </w:r>
      <w:r w:rsidRPr="00F8427B">
        <w:rPr>
          <w:color w:val="0000FF"/>
          <w:sz w:val="28"/>
        </w:rPr>
        <w:tab/>
        <w:t>MATHEMATIQUES</w:t>
      </w:r>
    </w:p>
    <w:p w14:paraId="754BC71C" w14:textId="3F40A1A4" w:rsidR="00F8427B" w:rsidRDefault="00C93F55" w:rsidP="00F8427B">
      <w:pPr>
        <w:jc w:val="center"/>
        <w:rPr>
          <w:color w:val="0000FF"/>
          <w:sz w:val="28"/>
        </w:rPr>
      </w:pPr>
      <w:r>
        <w:rPr>
          <w:color w:val="0000FF"/>
          <w:sz w:val="28"/>
        </w:rPr>
        <w:t>Année 2013</w:t>
      </w:r>
      <w:r>
        <w:rPr>
          <w:color w:val="0000FF"/>
          <w:sz w:val="28"/>
        </w:rPr>
        <w:tab/>
        <w:t xml:space="preserve">  Mme Leroy</w:t>
      </w:r>
      <w:r w:rsidR="00F8427B" w:rsidRPr="00F8427B">
        <w:rPr>
          <w:color w:val="0000FF"/>
          <w:sz w:val="28"/>
        </w:rPr>
        <w:t xml:space="preserve">    </w:t>
      </w:r>
      <w:r w:rsidR="00B01F48">
        <w:rPr>
          <w:color w:val="0000FF"/>
          <w:sz w:val="28"/>
        </w:rPr>
        <w:t xml:space="preserve">              </w:t>
      </w:r>
      <w:r w:rsidR="00F8427B" w:rsidRPr="00F8427B">
        <w:rPr>
          <w:color w:val="0000FF"/>
          <w:sz w:val="28"/>
        </w:rPr>
        <w:t>Lycée La Pérouse</w:t>
      </w:r>
    </w:p>
    <w:p w14:paraId="046E4039" w14:textId="77777777" w:rsidR="004E4BAE" w:rsidRPr="00F8427B" w:rsidRDefault="004E4BAE" w:rsidP="004E4BAE">
      <w:pPr>
        <w:rPr>
          <w:color w:val="0000FF"/>
          <w:sz w:val="28"/>
        </w:rPr>
      </w:pPr>
    </w:p>
    <w:tbl>
      <w:tblPr>
        <w:tblStyle w:val="Grille"/>
        <w:tblW w:w="15096" w:type="dxa"/>
        <w:tblLook w:val="04A0" w:firstRow="1" w:lastRow="0" w:firstColumn="1" w:lastColumn="0" w:noHBand="0" w:noVBand="1"/>
      </w:tblPr>
      <w:tblGrid>
        <w:gridCol w:w="456"/>
        <w:gridCol w:w="2353"/>
        <w:gridCol w:w="1776"/>
        <w:gridCol w:w="10511"/>
      </w:tblGrid>
      <w:tr w:rsidR="005A6F37" w14:paraId="68DD4104" w14:textId="3057AB67" w:rsidTr="00857A3D">
        <w:tc>
          <w:tcPr>
            <w:tcW w:w="456" w:type="dxa"/>
          </w:tcPr>
          <w:p w14:paraId="7FD1ED65" w14:textId="77777777" w:rsidR="005A6F37" w:rsidRPr="004E4BAE" w:rsidRDefault="005A6F37" w:rsidP="008969E5">
            <w:pPr>
              <w:ind w:left="-108" w:firstLine="108"/>
              <w:jc w:val="center"/>
              <w:rPr>
                <w:rFonts w:ascii="Times New Roman" w:hAnsi="Times New Roman"/>
                <w:b/>
                <w:smallCaps/>
              </w:rPr>
            </w:pPr>
          </w:p>
        </w:tc>
        <w:tc>
          <w:tcPr>
            <w:tcW w:w="2353" w:type="dxa"/>
          </w:tcPr>
          <w:p w14:paraId="338D4689" w14:textId="77777777" w:rsidR="005A6F37" w:rsidRPr="004E4BAE" w:rsidRDefault="005A6F37" w:rsidP="008F4AB6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4E4BAE">
              <w:rPr>
                <w:rFonts w:ascii="Times New Roman" w:hAnsi="Times New Roman"/>
                <w:b/>
                <w:smallCaps/>
              </w:rPr>
              <w:t>Dates</w:t>
            </w:r>
          </w:p>
        </w:tc>
        <w:tc>
          <w:tcPr>
            <w:tcW w:w="1776" w:type="dxa"/>
          </w:tcPr>
          <w:p w14:paraId="69AEE5AA" w14:textId="77777777" w:rsidR="005A6F37" w:rsidRPr="004E4BAE" w:rsidRDefault="005A6F37" w:rsidP="008969E5">
            <w:pPr>
              <w:jc w:val="center"/>
              <w:rPr>
                <w:rFonts w:ascii="Times New Roman" w:hAnsi="Times New Roman"/>
                <w:b/>
              </w:rPr>
            </w:pPr>
            <w:r w:rsidRPr="004E4BAE">
              <w:rPr>
                <w:rFonts w:ascii="Times New Roman" w:hAnsi="Times New Roman"/>
                <w:b/>
              </w:rPr>
              <w:t>Titre du chapitre</w:t>
            </w:r>
          </w:p>
        </w:tc>
        <w:tc>
          <w:tcPr>
            <w:tcW w:w="10511" w:type="dxa"/>
          </w:tcPr>
          <w:p w14:paraId="2E576749" w14:textId="135C516B" w:rsidR="005A6F37" w:rsidRPr="004E4BAE" w:rsidRDefault="005A6F37" w:rsidP="008969E5">
            <w:pPr>
              <w:jc w:val="center"/>
              <w:rPr>
                <w:rFonts w:ascii="Times New Roman" w:hAnsi="Times New Roman"/>
                <w:b/>
              </w:rPr>
            </w:pPr>
            <w:r w:rsidRPr="00ED4E4D">
              <w:rPr>
                <w:rFonts w:ascii="Times New Roman" w:hAnsi="Times New Roman"/>
                <w:b/>
                <w:smallCaps/>
                <w:sz w:val="28"/>
                <w:szCs w:val="22"/>
              </w:rPr>
              <w:t>Programme et capacités attendues</w:t>
            </w:r>
          </w:p>
        </w:tc>
      </w:tr>
      <w:tr w:rsidR="00DC2035" w14:paraId="1D29CA73" w14:textId="6A221F54" w:rsidTr="00857A3D">
        <w:tc>
          <w:tcPr>
            <w:tcW w:w="456" w:type="dxa"/>
          </w:tcPr>
          <w:p w14:paraId="0B1435C3" w14:textId="77777777" w:rsidR="00DC2035" w:rsidRPr="004E4BAE" w:rsidRDefault="00DC2035" w:rsidP="00857A3D">
            <w:pPr>
              <w:ind w:left="-1297" w:firstLine="1220"/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</w:p>
        </w:tc>
        <w:tc>
          <w:tcPr>
            <w:tcW w:w="2353" w:type="dxa"/>
          </w:tcPr>
          <w:p w14:paraId="215F1E42" w14:textId="776A1E32" w:rsidR="00DC2035" w:rsidRPr="004E4BAE" w:rsidRDefault="00DC2035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4E4BAE">
              <w:rPr>
                <w:rFonts w:ascii="Times New Roman" w:hAnsi="Times New Roman"/>
              </w:rPr>
              <w:t xml:space="preserve"> au 2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 xml:space="preserve"> février</w:t>
            </w:r>
          </w:p>
        </w:tc>
        <w:tc>
          <w:tcPr>
            <w:tcW w:w="1776" w:type="dxa"/>
            <w:vMerge w:val="restart"/>
            <w:vAlign w:val="center"/>
          </w:tcPr>
          <w:p w14:paraId="485208A1" w14:textId="4DF97C7D" w:rsidR="00DC2035" w:rsidRPr="00ED4E4D" w:rsidRDefault="00DC2035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 w:rsidRPr="00ED4E4D">
              <w:rPr>
                <w:rFonts w:ascii="Times New Roman" w:hAnsi="Times New Roman"/>
                <w:b/>
                <w:color w:val="0000FF"/>
                <w:sz w:val="22"/>
                <w:szCs w:val="22"/>
              </w:rPr>
              <w:t>Second degré</w:t>
            </w:r>
          </w:p>
        </w:tc>
        <w:tc>
          <w:tcPr>
            <w:tcW w:w="10511" w:type="dxa"/>
            <w:vMerge w:val="restart"/>
          </w:tcPr>
          <w:p w14:paraId="0ADB3B9C" w14:textId="710D96CB" w:rsidR="00DC2035" w:rsidRPr="00ED4E4D" w:rsidRDefault="00DC2035" w:rsidP="00857A3D">
            <w:pPr>
              <w:rPr>
                <w:rFonts w:ascii="Times New Roman" w:hAnsi="Times New Roman"/>
                <w:i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Forme canonique.</w:t>
            </w:r>
          </w:p>
          <w:p w14:paraId="178A75F7" w14:textId="0A37F9EC" w:rsidR="00DC2035" w:rsidRPr="00ED4E4D" w:rsidRDefault="00DC2035" w:rsidP="00857A3D">
            <w:pPr>
              <w:rPr>
                <w:rFonts w:ascii="Times New Roman" w:hAnsi="Times New Roman"/>
                <w:i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Equation du 2° deg</w:t>
            </w:r>
            <w:r w:rsidR="005A157D">
              <w:rPr>
                <w:rFonts w:ascii="Times New Roman" w:hAnsi="Times New Roman"/>
                <w:color w:val="0000FF"/>
                <w:sz w:val="22"/>
                <w:szCs w:val="22"/>
              </w:rPr>
              <w:t>ré</w:t>
            </w: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, discriminant. Forme factorisée. Signe du trinôme.</w:t>
            </w:r>
          </w:p>
          <w:p w14:paraId="3A18C21E" w14:textId="35DC313D" w:rsidR="00DC2035" w:rsidRPr="00ED4E4D" w:rsidRDefault="00DC2035" w:rsidP="00857A3D">
            <w:pPr>
              <w:rPr>
                <w:rFonts w:ascii="Times New Roman" w:hAnsi="Times New Roman"/>
                <w:color w:val="0000FF"/>
              </w:rPr>
            </w:pPr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 xml:space="preserve">Déterminer et utiliser la forme la plus adéquate à la résolution d’un </w:t>
            </w:r>
            <w:proofErr w:type="spellStart"/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>pb</w:t>
            </w:r>
            <w:proofErr w:type="spellEnd"/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 xml:space="preserve"> donné.</w:t>
            </w:r>
          </w:p>
        </w:tc>
      </w:tr>
      <w:tr w:rsidR="00DC2035" w14:paraId="36BA661C" w14:textId="62DBC240" w:rsidTr="00857A3D">
        <w:tc>
          <w:tcPr>
            <w:tcW w:w="456" w:type="dxa"/>
          </w:tcPr>
          <w:p w14:paraId="67486D6D" w14:textId="77777777" w:rsidR="00DC2035" w:rsidRPr="004E4BAE" w:rsidRDefault="00DC2035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</w:p>
        </w:tc>
        <w:tc>
          <w:tcPr>
            <w:tcW w:w="2353" w:type="dxa"/>
          </w:tcPr>
          <w:p w14:paraId="609ACBA8" w14:textId="4865702B" w:rsidR="00DC2035" w:rsidRPr="004E4BAE" w:rsidRDefault="00DC2035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4E4BAE">
              <w:rPr>
                <w:rFonts w:ascii="Times New Roman" w:hAnsi="Times New Roman"/>
              </w:rPr>
              <w:t xml:space="preserve"> février</w:t>
            </w:r>
            <w:r>
              <w:rPr>
                <w:rFonts w:ascii="Times New Roman" w:hAnsi="Times New Roman"/>
              </w:rPr>
              <w:t xml:space="preserve"> au 01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1776" w:type="dxa"/>
            <w:vMerge/>
            <w:vAlign w:val="center"/>
          </w:tcPr>
          <w:p w14:paraId="15F0C00B" w14:textId="2440B662" w:rsidR="00DC2035" w:rsidRPr="00ED4E4D" w:rsidRDefault="00DC2035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23B80AC9" w14:textId="77777777" w:rsidR="00DC2035" w:rsidRDefault="00DC2035" w:rsidP="00857A3D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C2035" w14:paraId="4E1F3A49" w14:textId="66828C52" w:rsidTr="00857A3D">
        <w:tc>
          <w:tcPr>
            <w:tcW w:w="456" w:type="dxa"/>
          </w:tcPr>
          <w:p w14:paraId="27EC1E82" w14:textId="77777777" w:rsidR="00DC2035" w:rsidRPr="004E4BAE" w:rsidRDefault="00DC2035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3</w:t>
            </w:r>
          </w:p>
        </w:tc>
        <w:tc>
          <w:tcPr>
            <w:tcW w:w="2353" w:type="dxa"/>
          </w:tcPr>
          <w:p w14:paraId="285B2F01" w14:textId="33813F44" w:rsidR="00DC2035" w:rsidRPr="004E4BAE" w:rsidRDefault="00DC2035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au 08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1776" w:type="dxa"/>
            <w:vMerge w:val="restart"/>
            <w:vAlign w:val="center"/>
          </w:tcPr>
          <w:p w14:paraId="69098D70" w14:textId="1E0512B9" w:rsidR="00DC2035" w:rsidRPr="00ED4E4D" w:rsidRDefault="00DC2035" w:rsidP="00857A3D">
            <w:pPr>
              <w:jc w:val="center"/>
              <w:rPr>
                <w:rFonts w:ascii="Times New Roman" w:hAnsi="Times New Roman"/>
                <w:b/>
                <w:color w:val="008000"/>
              </w:rPr>
            </w:pPr>
            <w:r w:rsidRPr="00ED4E4D">
              <w:rPr>
                <w:rFonts w:ascii="Times New Roman" w:hAnsi="Times New Roman"/>
                <w:b/>
                <w:color w:val="008000"/>
                <w:sz w:val="22"/>
                <w:szCs w:val="22"/>
              </w:rPr>
              <w:t>Vecteurs</w:t>
            </w:r>
          </w:p>
        </w:tc>
        <w:tc>
          <w:tcPr>
            <w:tcW w:w="10511" w:type="dxa"/>
            <w:vMerge w:val="restart"/>
          </w:tcPr>
          <w:p w14:paraId="43AC00E0" w14:textId="77777777" w:rsidR="00DC2035" w:rsidRPr="00ED4E4D" w:rsidRDefault="00DC2035" w:rsidP="00857A3D">
            <w:pPr>
              <w:rPr>
                <w:rFonts w:ascii="Times New Roman" w:hAnsi="Times New Roman"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8000"/>
                <w:sz w:val="22"/>
                <w:szCs w:val="22"/>
              </w:rPr>
              <w:t>Relation de colinéarité de 2 vecteurs donnés.</w:t>
            </w:r>
          </w:p>
          <w:p w14:paraId="38AA57A9" w14:textId="77777777" w:rsidR="00DC2035" w:rsidRPr="00ED4E4D" w:rsidRDefault="00DC2035" w:rsidP="00857A3D">
            <w:pPr>
              <w:rPr>
                <w:rFonts w:ascii="Times New Roman" w:hAnsi="Times New Roman"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8000"/>
                <w:sz w:val="22"/>
                <w:szCs w:val="22"/>
              </w:rPr>
              <w:t>Vecteur directeur d’une droite. Equation cartésienne d’une droite.</w:t>
            </w:r>
          </w:p>
          <w:p w14:paraId="36FF484E" w14:textId="77777777" w:rsidR="00DC2035" w:rsidRPr="00ED4E4D" w:rsidRDefault="00DC2035" w:rsidP="00857A3D">
            <w:pPr>
              <w:ind w:left="2832" w:hanging="2832"/>
              <w:rPr>
                <w:rFonts w:ascii="Times New Roman" w:hAnsi="Times New Roman"/>
                <w:i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i/>
                <w:color w:val="008000"/>
                <w:sz w:val="22"/>
                <w:szCs w:val="22"/>
              </w:rPr>
              <w:t>Déterminer une équation cartésienne connaissant un vecteur directeur et un point</w:t>
            </w:r>
          </w:p>
          <w:p w14:paraId="394E14AF" w14:textId="3021FF6E" w:rsidR="00DC2035" w:rsidRPr="00ED4E4D" w:rsidRDefault="00DC2035" w:rsidP="00857A3D">
            <w:pPr>
              <w:ind w:left="2832" w:hanging="2832"/>
              <w:rPr>
                <w:rFonts w:ascii="Times New Roman" w:hAnsi="Times New Roman"/>
                <w:color w:val="008000"/>
              </w:rPr>
            </w:pPr>
            <w:r w:rsidRPr="00ED4E4D">
              <w:rPr>
                <w:rFonts w:ascii="Times New Roman" w:hAnsi="Times New Roman"/>
                <w:i/>
                <w:color w:val="008000"/>
                <w:sz w:val="22"/>
                <w:szCs w:val="22"/>
              </w:rPr>
              <w:t>Déterminer un vecteur directeur connaissant l’équation cartésienne.</w:t>
            </w:r>
          </w:p>
        </w:tc>
      </w:tr>
      <w:tr w:rsidR="00DC2035" w14:paraId="6096D462" w14:textId="037C50D3" w:rsidTr="00857A3D">
        <w:tc>
          <w:tcPr>
            <w:tcW w:w="456" w:type="dxa"/>
          </w:tcPr>
          <w:p w14:paraId="1F0BEC3F" w14:textId="77777777" w:rsidR="00DC2035" w:rsidRPr="004E4BAE" w:rsidRDefault="00DC2035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4</w:t>
            </w:r>
          </w:p>
        </w:tc>
        <w:tc>
          <w:tcPr>
            <w:tcW w:w="2353" w:type="dxa"/>
          </w:tcPr>
          <w:p w14:paraId="2772EBAE" w14:textId="402C929B" w:rsidR="00DC2035" w:rsidRPr="004E4BAE" w:rsidRDefault="00DC2035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au 15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1776" w:type="dxa"/>
            <w:vMerge/>
            <w:vAlign w:val="center"/>
          </w:tcPr>
          <w:p w14:paraId="16B0EB7E" w14:textId="77777777" w:rsidR="00DC2035" w:rsidRPr="00ED4E4D" w:rsidRDefault="00DC2035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53355A8F" w14:textId="77777777" w:rsidR="00DC2035" w:rsidRDefault="00DC2035" w:rsidP="00857A3D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C2035" w14:paraId="21E4D8A7" w14:textId="40E00AB9" w:rsidTr="00857A3D">
        <w:trPr>
          <w:trHeight w:val="276"/>
        </w:trPr>
        <w:tc>
          <w:tcPr>
            <w:tcW w:w="456" w:type="dxa"/>
            <w:vMerge w:val="restart"/>
          </w:tcPr>
          <w:p w14:paraId="155E940A" w14:textId="77777777" w:rsidR="00DC2035" w:rsidRPr="004E4BAE" w:rsidRDefault="00DC2035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5</w:t>
            </w:r>
          </w:p>
        </w:tc>
        <w:tc>
          <w:tcPr>
            <w:tcW w:w="2353" w:type="dxa"/>
            <w:vMerge w:val="restart"/>
          </w:tcPr>
          <w:p w14:paraId="6861EE57" w14:textId="2538DD09" w:rsidR="00DC2035" w:rsidRPr="004E4BAE" w:rsidRDefault="00DC2035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au 22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1776" w:type="dxa"/>
            <w:vMerge/>
            <w:vAlign w:val="center"/>
          </w:tcPr>
          <w:p w14:paraId="2844CA06" w14:textId="77777777" w:rsidR="00DC2035" w:rsidRPr="00ED4E4D" w:rsidRDefault="00DC2035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6E082ED3" w14:textId="77777777" w:rsidR="00DC2035" w:rsidRDefault="00DC2035" w:rsidP="00857A3D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C2035" w14:paraId="1432F658" w14:textId="77777777" w:rsidTr="00857A3D">
        <w:trPr>
          <w:trHeight w:val="276"/>
        </w:trPr>
        <w:tc>
          <w:tcPr>
            <w:tcW w:w="456" w:type="dxa"/>
            <w:vMerge/>
          </w:tcPr>
          <w:p w14:paraId="4F629BC5" w14:textId="77777777" w:rsidR="00DC2035" w:rsidRPr="004E4BAE" w:rsidRDefault="00DC2035" w:rsidP="0085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3" w:type="dxa"/>
            <w:vMerge/>
          </w:tcPr>
          <w:p w14:paraId="14FEC70F" w14:textId="77777777" w:rsidR="00DC2035" w:rsidRDefault="00DC2035" w:rsidP="00857A3D">
            <w:pPr>
              <w:rPr>
                <w:rFonts w:ascii="Times New Roman" w:hAnsi="Times New Roman"/>
              </w:rPr>
            </w:pPr>
          </w:p>
        </w:tc>
        <w:tc>
          <w:tcPr>
            <w:tcW w:w="1776" w:type="dxa"/>
            <w:vMerge w:val="restart"/>
            <w:vAlign w:val="center"/>
          </w:tcPr>
          <w:p w14:paraId="0D2752E9" w14:textId="7729ADFC" w:rsidR="00DC2035" w:rsidRPr="00ED4E4D" w:rsidRDefault="00DC2035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 w:rsidRPr="00ED4E4D">
              <w:rPr>
                <w:rFonts w:ascii="Times New Roman" w:hAnsi="Times New Roman"/>
                <w:b/>
                <w:color w:val="0000FF"/>
                <w:sz w:val="22"/>
                <w:szCs w:val="22"/>
              </w:rPr>
              <w:t>Suites 1</w:t>
            </w:r>
          </w:p>
        </w:tc>
        <w:tc>
          <w:tcPr>
            <w:tcW w:w="10511" w:type="dxa"/>
            <w:vMerge w:val="restart"/>
          </w:tcPr>
          <w:p w14:paraId="160D3D1D" w14:textId="77777777" w:rsidR="00DC2035" w:rsidRPr="00ED4E4D" w:rsidRDefault="00DC2035" w:rsidP="00857A3D">
            <w:pPr>
              <w:rPr>
                <w:rFonts w:ascii="Times New Roman" w:hAnsi="Times New Roman"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Modes de génération d’une suite.</w:t>
            </w:r>
          </w:p>
          <w:p w14:paraId="14EE425A" w14:textId="77777777" w:rsidR="00DC2035" w:rsidRPr="00ED4E4D" w:rsidRDefault="00DC2035" w:rsidP="00857A3D">
            <w:pPr>
              <w:rPr>
                <w:rFonts w:ascii="Times New Roman" w:hAnsi="Times New Roman"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Suites arithmétiques / suites géométriques.</w:t>
            </w:r>
          </w:p>
          <w:p w14:paraId="38A45A8F" w14:textId="13742EBF" w:rsidR="00DC2035" w:rsidRPr="00ED4E4D" w:rsidRDefault="00DC2035" w:rsidP="00857A3D">
            <w:pPr>
              <w:rPr>
                <w:rFonts w:ascii="Times New Roman" w:hAnsi="Times New Roman"/>
                <w:color w:val="0000FF"/>
              </w:rPr>
            </w:pPr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 xml:space="preserve">établir et connaître les formules : 1 + 2 + … + n   et   1 + q + … + </w:t>
            </w:r>
            <w:proofErr w:type="spellStart"/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>q</w:t>
            </w:r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  <w:vertAlign w:val="superscript"/>
              </w:rPr>
              <w:t>n</w:t>
            </w:r>
            <w:proofErr w:type="spellEnd"/>
          </w:p>
        </w:tc>
      </w:tr>
      <w:tr w:rsidR="00DC2035" w14:paraId="673B17E8" w14:textId="4AF949C4" w:rsidTr="00857A3D">
        <w:tc>
          <w:tcPr>
            <w:tcW w:w="456" w:type="dxa"/>
          </w:tcPr>
          <w:p w14:paraId="6358476C" w14:textId="77777777" w:rsidR="00DC2035" w:rsidRPr="004E4BAE" w:rsidRDefault="00DC2035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6</w:t>
            </w:r>
          </w:p>
        </w:tc>
        <w:tc>
          <w:tcPr>
            <w:tcW w:w="2353" w:type="dxa"/>
          </w:tcPr>
          <w:p w14:paraId="4CB8E262" w14:textId="251116AD" w:rsidR="00DC2035" w:rsidRPr="004E4BAE" w:rsidRDefault="00DC2035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au 29</w:t>
            </w:r>
            <w:r w:rsidRPr="004E4BAE">
              <w:rPr>
                <w:rFonts w:ascii="Times New Roman" w:hAnsi="Times New Roman"/>
              </w:rPr>
              <w:t xml:space="preserve"> mars</w:t>
            </w:r>
          </w:p>
        </w:tc>
        <w:tc>
          <w:tcPr>
            <w:tcW w:w="1776" w:type="dxa"/>
            <w:vMerge/>
            <w:vAlign w:val="center"/>
          </w:tcPr>
          <w:p w14:paraId="42C77AA0" w14:textId="77777777" w:rsidR="00DC2035" w:rsidRPr="00ED4E4D" w:rsidRDefault="00DC2035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588FBA72" w14:textId="77777777" w:rsidR="00DC2035" w:rsidRDefault="00DC2035" w:rsidP="00857A3D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DC2035" w14:paraId="28D8DA38" w14:textId="1CF083E1" w:rsidTr="00857A3D">
        <w:tc>
          <w:tcPr>
            <w:tcW w:w="456" w:type="dxa"/>
          </w:tcPr>
          <w:p w14:paraId="2497143E" w14:textId="223866D2" w:rsidR="00DC2035" w:rsidRPr="004E4BAE" w:rsidRDefault="00DC2035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53" w:type="dxa"/>
          </w:tcPr>
          <w:p w14:paraId="7F37C083" w14:textId="77777777" w:rsidR="00DC2035" w:rsidRDefault="00DC2035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au 05 avril</w:t>
            </w:r>
          </w:p>
          <w:p w14:paraId="52F04273" w14:textId="6AB0B8AB" w:rsidR="00DC2035" w:rsidRPr="003D3BBB" w:rsidRDefault="00DC2035" w:rsidP="00857A3D">
            <w:pPr>
              <w:rPr>
                <w:rFonts w:ascii="Times New Roman" w:hAnsi="Times New Roman"/>
                <w:color w:val="FF0000"/>
              </w:rPr>
            </w:pPr>
            <w:r w:rsidRPr="003D3BBB">
              <w:rPr>
                <w:rFonts w:ascii="Times New Roman" w:hAnsi="Times New Roman"/>
                <w:color w:val="FF0000"/>
              </w:rPr>
              <w:t>lundi de pâques</w:t>
            </w:r>
          </w:p>
        </w:tc>
        <w:tc>
          <w:tcPr>
            <w:tcW w:w="1776" w:type="dxa"/>
            <w:vMerge/>
            <w:vAlign w:val="center"/>
          </w:tcPr>
          <w:p w14:paraId="401B727B" w14:textId="77777777" w:rsidR="00DC2035" w:rsidRPr="00ED4E4D" w:rsidRDefault="00DC2035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520007C2" w14:textId="77777777" w:rsidR="00DC2035" w:rsidRPr="008969E5" w:rsidRDefault="00DC2035" w:rsidP="00857A3D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ED4E4D" w14:paraId="7C898B99" w14:textId="66368015" w:rsidTr="00ED4E4D">
        <w:tc>
          <w:tcPr>
            <w:tcW w:w="456" w:type="dxa"/>
            <w:shd w:val="clear" w:color="auto" w:fill="808080" w:themeFill="background1" w:themeFillShade="80"/>
          </w:tcPr>
          <w:p w14:paraId="61110EB3" w14:textId="77777777" w:rsidR="00ED4E4D" w:rsidRPr="00ED4E4D" w:rsidRDefault="00ED4E4D" w:rsidP="00857A3D">
            <w:pPr>
              <w:jc w:val="center"/>
              <w:rPr>
                <w:rFonts w:ascii="Times New Roman" w:hAnsi="Times New Roman"/>
                <w:color w:val="FFFFFF" w:themeColor="background1"/>
              </w:rPr>
            </w:pPr>
          </w:p>
        </w:tc>
        <w:tc>
          <w:tcPr>
            <w:tcW w:w="2353" w:type="dxa"/>
            <w:shd w:val="clear" w:color="auto" w:fill="808080" w:themeFill="background1" w:themeFillShade="80"/>
            <w:vAlign w:val="center"/>
          </w:tcPr>
          <w:p w14:paraId="666DC6B0" w14:textId="77777777" w:rsidR="00ED4E4D" w:rsidRPr="00ED4E4D" w:rsidRDefault="00ED4E4D" w:rsidP="00857A3D">
            <w:pPr>
              <w:rPr>
                <w:rFonts w:ascii="Times New Roman" w:hAnsi="Times New Roman"/>
                <w:color w:val="FFFFFF" w:themeColor="background1"/>
              </w:rPr>
            </w:pPr>
          </w:p>
        </w:tc>
        <w:tc>
          <w:tcPr>
            <w:tcW w:w="12287" w:type="dxa"/>
            <w:gridSpan w:val="2"/>
            <w:shd w:val="clear" w:color="auto" w:fill="808080" w:themeFill="background1" w:themeFillShade="80"/>
          </w:tcPr>
          <w:p w14:paraId="53DC80F7" w14:textId="22EE02E0" w:rsidR="00ED4E4D" w:rsidRPr="00ED4E4D" w:rsidRDefault="00ED4E4D" w:rsidP="00ED4E4D">
            <w:pPr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ED4E4D">
              <w:rPr>
                <w:rFonts w:ascii="Times New Roman" w:hAnsi="Times New Roman"/>
                <w:b/>
                <w:color w:val="FFFFFF" w:themeColor="background1"/>
              </w:rPr>
              <w:t>VACANCES du 06 avril au 21 avril</w:t>
            </w:r>
          </w:p>
        </w:tc>
      </w:tr>
      <w:tr w:rsidR="00ED4E4D" w14:paraId="147F6EE7" w14:textId="4D4C6DAE" w:rsidTr="00857A3D">
        <w:tc>
          <w:tcPr>
            <w:tcW w:w="456" w:type="dxa"/>
          </w:tcPr>
          <w:p w14:paraId="43BD7447" w14:textId="0BB80120" w:rsidR="00ED4E4D" w:rsidRPr="004E4BAE" w:rsidRDefault="00ED4E4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53" w:type="dxa"/>
          </w:tcPr>
          <w:p w14:paraId="095A98A2" w14:textId="153EF024" w:rsidR="00ED4E4D" w:rsidRPr="004E4BAE" w:rsidRDefault="00ED4E4D" w:rsidP="00857A3D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22 au 26 avril</w:t>
            </w:r>
          </w:p>
        </w:tc>
        <w:tc>
          <w:tcPr>
            <w:tcW w:w="1776" w:type="dxa"/>
            <w:vMerge w:val="restart"/>
            <w:vAlign w:val="center"/>
          </w:tcPr>
          <w:p w14:paraId="79E00B56" w14:textId="35F15097" w:rsidR="00ED4E4D" w:rsidRPr="00ED4E4D" w:rsidRDefault="00ED4E4D" w:rsidP="00857A3D">
            <w:pPr>
              <w:jc w:val="center"/>
              <w:rPr>
                <w:rFonts w:ascii="Times New Roman" w:hAnsi="Times New Roman"/>
                <w:b/>
                <w:color w:val="FF6600"/>
              </w:rPr>
            </w:pPr>
            <w:r w:rsidRPr="00ED4E4D">
              <w:rPr>
                <w:rFonts w:ascii="Times New Roman" w:hAnsi="Times New Roman"/>
                <w:b/>
                <w:color w:val="FF6600"/>
                <w:sz w:val="22"/>
                <w:szCs w:val="22"/>
              </w:rPr>
              <w:t>Statistiques descriptives</w:t>
            </w:r>
          </w:p>
        </w:tc>
        <w:tc>
          <w:tcPr>
            <w:tcW w:w="10511" w:type="dxa"/>
            <w:vMerge w:val="restart"/>
          </w:tcPr>
          <w:p w14:paraId="74E0FBD3" w14:textId="77777777" w:rsidR="00ED4E4D" w:rsidRPr="00ED4E4D" w:rsidRDefault="00ED4E4D" w:rsidP="00857A3D">
            <w:pPr>
              <w:rPr>
                <w:rFonts w:ascii="Times New Roman" w:hAnsi="Times New Roman"/>
                <w:color w:val="FF66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FF6600"/>
                <w:sz w:val="22"/>
                <w:szCs w:val="22"/>
              </w:rPr>
              <w:t>Caractéristiques de dispersion : variance, écart-type.</w:t>
            </w:r>
          </w:p>
          <w:p w14:paraId="7629BC05" w14:textId="77777777" w:rsidR="00ED4E4D" w:rsidRPr="00ED4E4D" w:rsidRDefault="00ED4E4D" w:rsidP="00857A3D">
            <w:pPr>
              <w:rPr>
                <w:rFonts w:ascii="Times New Roman" w:hAnsi="Times New Roman"/>
                <w:color w:val="FF66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FF6600"/>
                <w:sz w:val="22"/>
                <w:szCs w:val="22"/>
              </w:rPr>
              <w:t>Diagramme en boite.</w:t>
            </w:r>
          </w:p>
          <w:p w14:paraId="08187FE9" w14:textId="6332FBC3" w:rsidR="00ED4E4D" w:rsidRPr="00ED4E4D" w:rsidRDefault="00ED4E4D" w:rsidP="00857A3D">
            <w:pPr>
              <w:rPr>
                <w:rFonts w:ascii="Times New Roman" w:hAnsi="Times New Roman"/>
                <w:color w:val="FF6600"/>
              </w:rPr>
            </w:pPr>
            <w:r w:rsidRPr="00ED4E4D">
              <w:rPr>
                <w:rFonts w:ascii="Times New Roman" w:hAnsi="Times New Roman"/>
                <w:i/>
                <w:color w:val="FF6600"/>
                <w:sz w:val="22"/>
                <w:szCs w:val="22"/>
              </w:rPr>
              <w:t>Utiliser de façon appropriée  moyenne/</w:t>
            </w:r>
            <w:proofErr w:type="spellStart"/>
            <w:r w:rsidRPr="00ED4E4D">
              <w:rPr>
                <w:rFonts w:ascii="Times New Roman" w:hAnsi="Times New Roman"/>
                <w:i/>
                <w:color w:val="FF6600"/>
                <w:sz w:val="22"/>
                <w:szCs w:val="22"/>
              </w:rPr>
              <w:t>ecart</w:t>
            </w:r>
            <w:proofErr w:type="spellEnd"/>
            <w:r w:rsidRPr="00ED4E4D">
              <w:rPr>
                <w:rFonts w:ascii="Times New Roman" w:hAnsi="Times New Roman"/>
                <w:i/>
                <w:color w:val="FF6600"/>
                <w:sz w:val="22"/>
                <w:szCs w:val="22"/>
              </w:rPr>
              <w:t xml:space="preserve">-type et médiane/écart </w:t>
            </w:r>
            <w:proofErr w:type="spellStart"/>
            <w:r w:rsidRPr="00ED4E4D">
              <w:rPr>
                <w:rFonts w:ascii="Times New Roman" w:hAnsi="Times New Roman"/>
                <w:i/>
                <w:color w:val="FF6600"/>
                <w:sz w:val="22"/>
                <w:szCs w:val="22"/>
              </w:rPr>
              <w:t>inter-quartiles</w:t>
            </w:r>
            <w:proofErr w:type="spellEnd"/>
            <w:r w:rsidRPr="00ED4E4D">
              <w:rPr>
                <w:rFonts w:ascii="Times New Roman" w:hAnsi="Times New Roman"/>
                <w:i/>
                <w:color w:val="FF6600"/>
                <w:sz w:val="22"/>
                <w:szCs w:val="22"/>
              </w:rPr>
              <w:t>. Comparer 2 séries statistiques.</w:t>
            </w:r>
          </w:p>
        </w:tc>
      </w:tr>
      <w:tr w:rsidR="00ED4E4D" w14:paraId="5435F748" w14:textId="2EEFBD00" w:rsidTr="00857A3D">
        <w:tc>
          <w:tcPr>
            <w:tcW w:w="456" w:type="dxa"/>
          </w:tcPr>
          <w:p w14:paraId="77CE4119" w14:textId="541427C6" w:rsidR="00ED4E4D" w:rsidRPr="004E4BAE" w:rsidRDefault="00ED4E4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53" w:type="dxa"/>
          </w:tcPr>
          <w:p w14:paraId="7D13A097" w14:textId="77777777" w:rsidR="00ED4E4D" w:rsidRDefault="00ED4E4D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avril au 03 mai</w:t>
            </w:r>
          </w:p>
          <w:p w14:paraId="3EA44A3A" w14:textId="59D01CBA" w:rsidR="00ED4E4D" w:rsidRPr="004E4BAE" w:rsidRDefault="00ED4E4D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Mercre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</w:tc>
        <w:tc>
          <w:tcPr>
            <w:tcW w:w="1776" w:type="dxa"/>
            <w:vMerge/>
            <w:vAlign w:val="center"/>
          </w:tcPr>
          <w:p w14:paraId="21EEF6E1" w14:textId="77777777" w:rsidR="00ED4E4D" w:rsidRPr="00ED4E4D" w:rsidRDefault="00ED4E4D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3E327B0C" w14:textId="77777777" w:rsidR="00ED4E4D" w:rsidRPr="008969E5" w:rsidRDefault="00ED4E4D" w:rsidP="00857A3D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ED4E4D" w14:paraId="250BFBF7" w14:textId="31A7513A" w:rsidTr="00857A3D">
        <w:tc>
          <w:tcPr>
            <w:tcW w:w="456" w:type="dxa"/>
          </w:tcPr>
          <w:p w14:paraId="355C63F1" w14:textId="462390CF" w:rsidR="00ED4E4D" w:rsidRPr="004E4BAE" w:rsidRDefault="00ED4E4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353" w:type="dxa"/>
          </w:tcPr>
          <w:p w14:paraId="66DD6C06" w14:textId="77777777" w:rsidR="00ED4E4D" w:rsidRDefault="00ED4E4D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06 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10 mai</w:t>
            </w:r>
          </w:p>
          <w:p w14:paraId="37D32153" w14:textId="77777777" w:rsidR="00ED4E4D" w:rsidRDefault="00ED4E4D" w:rsidP="00857A3D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Mercre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  <w:p w14:paraId="3472E5C6" w14:textId="423067BF" w:rsidR="00ED4E4D" w:rsidRPr="004E4BAE" w:rsidRDefault="00ED4E4D" w:rsidP="00857A3D">
            <w:pPr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  <w:color w:val="FF0000"/>
              </w:rPr>
              <w:t>Jeudi Férié</w:t>
            </w:r>
            <w:r>
              <w:rPr>
                <w:rFonts w:ascii="Times New Roman" w:hAnsi="Times New Roman"/>
                <w:color w:val="FF0000"/>
              </w:rPr>
              <w:t xml:space="preserve"> ascension</w:t>
            </w:r>
          </w:p>
        </w:tc>
        <w:tc>
          <w:tcPr>
            <w:tcW w:w="1776" w:type="dxa"/>
            <w:vMerge w:val="restart"/>
            <w:vAlign w:val="center"/>
          </w:tcPr>
          <w:p w14:paraId="096ED927" w14:textId="77777777" w:rsidR="00ED4E4D" w:rsidRPr="00ED4E4D" w:rsidRDefault="00ED4E4D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 w:rsidRPr="00ED4E4D">
              <w:rPr>
                <w:rFonts w:ascii="Times New Roman" w:hAnsi="Times New Roman"/>
                <w:b/>
                <w:color w:val="0000FF"/>
              </w:rPr>
              <w:t>Fonctions</w:t>
            </w:r>
          </w:p>
          <w:p w14:paraId="367A89D8" w14:textId="2C214035" w:rsidR="00ED4E4D" w:rsidRPr="00ED4E4D" w:rsidRDefault="00ED4E4D" w:rsidP="00857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 w:val="restart"/>
          </w:tcPr>
          <w:p w14:paraId="60AF0A02" w14:textId="1DEF074F" w:rsidR="00ED4E4D" w:rsidRPr="00ED4E4D" w:rsidRDefault="00ED4E4D" w:rsidP="00857A3D">
            <w:pPr>
              <w:rPr>
                <w:rFonts w:ascii="Times New Roman" w:hAnsi="Times New Roman"/>
                <w:i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 xml:space="preserve">Variation et représentation graphique de </w:t>
            </w:r>
            <w:r w:rsidRPr="00ED4E4D">
              <w:rPr>
                <w:rFonts w:ascii="Times New Roman" w:hAnsi="Times New Roman"/>
                <w:color w:val="0000FF"/>
                <w:position w:val="-12"/>
                <w:sz w:val="22"/>
                <w:szCs w:val="22"/>
              </w:rPr>
              <w:object w:dxaOrig="1880" w:dyaOrig="380" w14:anchorId="6588980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45" type="#_x0000_t75" style="width:94pt;height:19pt" o:ole="">
                  <v:imagedata r:id="rId6" o:title=""/>
                </v:shape>
                <o:OLEObject Type="Embed" ProgID="Equation.DSMT4" ShapeID="_x0000_i1145" DrawAspect="Content" ObjectID="_1287755384" r:id="rId7"/>
              </w:object>
            </w:r>
          </w:p>
          <w:p w14:paraId="361FCEB6" w14:textId="77777777" w:rsidR="00ED4E4D" w:rsidRPr="00ED4E4D" w:rsidRDefault="00ED4E4D" w:rsidP="00857A3D">
            <w:pPr>
              <w:rPr>
                <w:rFonts w:ascii="Times New Roman" w:hAnsi="Times New Roman"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 xml:space="preserve">démontrer que racine est croissante sur IR+ et justifier les positions relatives de </w:t>
            </w:r>
            <w:r w:rsidRPr="00ED4E4D">
              <w:rPr>
                <w:rFonts w:ascii="Times New Roman" w:hAnsi="Times New Roman"/>
                <w:color w:val="0000FF"/>
                <w:position w:val="-8"/>
                <w:sz w:val="22"/>
                <w:szCs w:val="22"/>
              </w:rPr>
              <w:object w:dxaOrig="2960" w:dyaOrig="340" w14:anchorId="443E7388">
                <v:shape id="_x0000_i1146" type="#_x0000_t75" style="width:148pt;height:17pt" o:ole="">
                  <v:imagedata r:id="rId8" o:title=""/>
                </v:shape>
                <o:OLEObject Type="Embed" ProgID="Equation.DSMT4" ShapeID="_x0000_i1146" DrawAspect="Content" ObjectID="_1287755385" r:id="rId9"/>
              </w:object>
            </w:r>
          </w:p>
          <w:p w14:paraId="7D49E9BD" w14:textId="77777777" w:rsidR="00ED4E4D" w:rsidRPr="00ED4E4D" w:rsidRDefault="00ED4E4D" w:rsidP="00857A3D">
            <w:pPr>
              <w:rPr>
                <w:rFonts w:ascii="Times New Roman" w:hAnsi="Times New Roman"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 xml:space="preserve">Variation des fonctions : </w:t>
            </w:r>
            <w:r w:rsidRPr="00ED4E4D">
              <w:rPr>
                <w:rFonts w:ascii="Times New Roman" w:hAnsi="Times New Roman"/>
                <w:color w:val="0000FF"/>
                <w:position w:val="-22"/>
                <w:sz w:val="22"/>
                <w:szCs w:val="22"/>
              </w:rPr>
              <w:object w:dxaOrig="1740" w:dyaOrig="580" w14:anchorId="2AE2FA74">
                <v:shape id="_x0000_i1147" type="#_x0000_t75" style="width:87pt;height:29pt" o:ole="">
                  <v:imagedata r:id="rId10" o:title=""/>
                </v:shape>
                <o:OLEObject Type="Embed" ProgID="Equation.DSMT4" ShapeID="_x0000_i1147" DrawAspect="Content" ObjectID="_1287755386" r:id="rId11"/>
              </w:object>
            </w:r>
          </w:p>
          <w:p w14:paraId="1798FEC2" w14:textId="77777777" w:rsidR="00ED4E4D" w:rsidRPr="00ED4E4D" w:rsidRDefault="00ED4E4D" w:rsidP="00857A3D">
            <w:pPr>
              <w:rPr>
                <w:rFonts w:ascii="Times New Roman" w:hAnsi="Times New Roman"/>
                <w:i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>Exploiter ces propriétés pour déterminer le SV de fonctions simples.</w:t>
            </w:r>
          </w:p>
          <w:p w14:paraId="63721F22" w14:textId="77777777" w:rsidR="00ED4E4D" w:rsidRPr="00ED4E4D" w:rsidRDefault="00ED4E4D" w:rsidP="00857A3D">
            <w:pPr>
              <w:rPr>
                <w:rFonts w:ascii="Times New Roman" w:hAnsi="Times New Roman"/>
                <w:i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 xml:space="preserve">A l’aide de contre exemples, on montrera que l’on ne peut pas généraliser le SV de </w:t>
            </w:r>
            <w:proofErr w:type="spellStart"/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>u+v</w:t>
            </w:r>
            <w:proofErr w:type="spellEnd"/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 xml:space="preserve"> ou </w:t>
            </w:r>
            <w:proofErr w:type="spellStart"/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>u.v</w:t>
            </w:r>
            <w:proofErr w:type="spellEnd"/>
          </w:p>
          <w:p w14:paraId="7AE3FE0D" w14:textId="77777777" w:rsidR="00ED4E4D" w:rsidRPr="008969E5" w:rsidRDefault="00ED4E4D" w:rsidP="00857A3D">
            <w:pPr>
              <w:rPr>
                <w:rFonts w:ascii="Times New Roman" w:hAnsi="Times New Roman"/>
                <w:b/>
                <w:color w:val="0000FF"/>
              </w:rPr>
            </w:pPr>
          </w:p>
        </w:tc>
      </w:tr>
      <w:tr w:rsidR="00ED4E4D" w14:paraId="1CE3E974" w14:textId="17962CB7" w:rsidTr="00857A3D">
        <w:tc>
          <w:tcPr>
            <w:tcW w:w="456" w:type="dxa"/>
          </w:tcPr>
          <w:p w14:paraId="57CDFC3C" w14:textId="3FF86872" w:rsidR="00ED4E4D" w:rsidRPr="004E4BAE" w:rsidRDefault="00ED4E4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53" w:type="dxa"/>
          </w:tcPr>
          <w:p w14:paraId="38DC0958" w14:textId="1F6C73B5" w:rsidR="00ED4E4D" w:rsidRPr="00C158A8" w:rsidRDefault="00ED4E4D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au 17 mai</w:t>
            </w:r>
          </w:p>
        </w:tc>
        <w:tc>
          <w:tcPr>
            <w:tcW w:w="1776" w:type="dxa"/>
            <w:vMerge/>
            <w:vAlign w:val="center"/>
          </w:tcPr>
          <w:p w14:paraId="37F60A68" w14:textId="77777777" w:rsidR="00ED4E4D" w:rsidRPr="00ED4E4D" w:rsidRDefault="00ED4E4D" w:rsidP="00857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773E22D9" w14:textId="77777777" w:rsidR="00ED4E4D" w:rsidRDefault="00ED4E4D" w:rsidP="00857A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FF"/>
              </w:rPr>
            </w:pPr>
          </w:p>
        </w:tc>
      </w:tr>
      <w:tr w:rsidR="00ED4E4D" w14:paraId="5C6BDFB1" w14:textId="25CBCBC8" w:rsidTr="00857A3D">
        <w:tc>
          <w:tcPr>
            <w:tcW w:w="456" w:type="dxa"/>
          </w:tcPr>
          <w:p w14:paraId="6E7FD6A3" w14:textId="19F4F04F" w:rsidR="00ED4E4D" w:rsidRPr="004E4BAE" w:rsidRDefault="00ED4E4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53" w:type="dxa"/>
          </w:tcPr>
          <w:p w14:paraId="51A56C09" w14:textId="57E2B783" w:rsidR="00ED4E4D" w:rsidRPr="004E4BAE" w:rsidRDefault="00ED4E4D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au 24 mai</w:t>
            </w:r>
          </w:p>
        </w:tc>
        <w:tc>
          <w:tcPr>
            <w:tcW w:w="1776" w:type="dxa"/>
            <w:vMerge w:val="restart"/>
            <w:vAlign w:val="center"/>
          </w:tcPr>
          <w:p w14:paraId="3F415746" w14:textId="2561681F" w:rsidR="00ED4E4D" w:rsidRPr="00ED4E4D" w:rsidRDefault="00ED4E4D" w:rsidP="00857A3D">
            <w:pPr>
              <w:jc w:val="center"/>
              <w:rPr>
                <w:rFonts w:ascii="Times New Roman" w:hAnsi="Times New Roman"/>
                <w:b/>
                <w:color w:val="008000"/>
              </w:rPr>
            </w:pPr>
            <w:r w:rsidRPr="00ED4E4D">
              <w:rPr>
                <w:rFonts w:ascii="Times New Roman" w:hAnsi="Times New Roman"/>
                <w:b/>
                <w:color w:val="008000"/>
                <w:sz w:val="22"/>
                <w:szCs w:val="22"/>
              </w:rPr>
              <w:t>Trigo</w:t>
            </w:r>
            <w:r w:rsidRPr="00ED4E4D">
              <w:rPr>
                <w:rFonts w:ascii="Times New Roman" w:hAnsi="Times New Roman"/>
                <w:b/>
                <w:color w:val="008000"/>
                <w:sz w:val="22"/>
                <w:szCs w:val="22"/>
              </w:rPr>
              <w:t>nométrie</w:t>
            </w:r>
          </w:p>
        </w:tc>
        <w:tc>
          <w:tcPr>
            <w:tcW w:w="10511" w:type="dxa"/>
            <w:vMerge w:val="restart"/>
          </w:tcPr>
          <w:p w14:paraId="5643F9EE" w14:textId="77777777" w:rsidR="00ED4E4D" w:rsidRPr="00ED4E4D" w:rsidRDefault="00ED4E4D" w:rsidP="00857A3D">
            <w:pPr>
              <w:rPr>
                <w:rFonts w:ascii="Times New Roman" w:hAnsi="Times New Roman"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8000"/>
                <w:sz w:val="22"/>
                <w:szCs w:val="22"/>
              </w:rPr>
              <w:t>Cercle trigonométrique. Définition du radian.</w:t>
            </w:r>
          </w:p>
          <w:p w14:paraId="08D7FD46" w14:textId="77777777" w:rsidR="00ED4E4D" w:rsidRPr="00ED4E4D" w:rsidRDefault="00ED4E4D" w:rsidP="00857A3D">
            <w:pPr>
              <w:rPr>
                <w:rFonts w:ascii="Times New Roman" w:hAnsi="Times New Roman"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8000"/>
                <w:sz w:val="22"/>
                <w:szCs w:val="22"/>
              </w:rPr>
              <w:t>Mesure d’un angle orienté, mesure principale.</w:t>
            </w:r>
          </w:p>
          <w:p w14:paraId="611C29CA" w14:textId="75F813E6" w:rsidR="00ED4E4D" w:rsidRPr="00ED4E4D" w:rsidRDefault="00ED4E4D" w:rsidP="00857A3D">
            <w:pPr>
              <w:rPr>
                <w:rFonts w:ascii="Times New Roman" w:hAnsi="Times New Roman"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i/>
                <w:color w:val="008000"/>
                <w:sz w:val="22"/>
                <w:szCs w:val="22"/>
              </w:rPr>
              <w:t>Déterminer les sinus et cosinus des angles associés.</w:t>
            </w:r>
          </w:p>
          <w:p w14:paraId="107C0F8A" w14:textId="77777777" w:rsidR="00ED4E4D" w:rsidRPr="00ED4E4D" w:rsidRDefault="00ED4E4D" w:rsidP="00857A3D">
            <w:pPr>
              <w:rPr>
                <w:rFonts w:ascii="Times New Roman" w:hAnsi="Times New Roman"/>
                <w:i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i/>
                <w:color w:val="008000"/>
                <w:sz w:val="22"/>
                <w:szCs w:val="22"/>
              </w:rPr>
              <w:t>Résoudre dans IR les équations : cos x = cos a  et sin x = sin a</w:t>
            </w:r>
          </w:p>
          <w:p w14:paraId="16556F55" w14:textId="026CDCDB" w:rsidR="00ED4E4D" w:rsidRPr="00ED4E4D" w:rsidRDefault="00ED4E4D" w:rsidP="00857A3D">
            <w:pPr>
              <w:rPr>
                <w:rFonts w:ascii="Times New Roman" w:hAnsi="Times New Roman"/>
                <w:color w:val="008000"/>
              </w:rPr>
            </w:pPr>
            <w:r w:rsidRPr="00ED4E4D">
              <w:rPr>
                <w:rFonts w:ascii="Times New Roman" w:hAnsi="Times New Roman"/>
                <w:i/>
                <w:color w:val="008000"/>
                <w:sz w:val="22"/>
                <w:szCs w:val="22"/>
              </w:rPr>
              <w:t>! l’étude des fonctions sin et cos n’est pas au programme.</w:t>
            </w:r>
          </w:p>
        </w:tc>
      </w:tr>
      <w:tr w:rsidR="00ED4E4D" w14:paraId="05B0FDA2" w14:textId="669CC1C7" w:rsidTr="00857A3D">
        <w:tc>
          <w:tcPr>
            <w:tcW w:w="456" w:type="dxa"/>
          </w:tcPr>
          <w:p w14:paraId="3171804A" w14:textId="61417C41" w:rsidR="00ED4E4D" w:rsidRPr="004E4BAE" w:rsidRDefault="00ED4E4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53" w:type="dxa"/>
          </w:tcPr>
          <w:p w14:paraId="6A535B71" w14:textId="2E8E6E77" w:rsidR="00ED4E4D" w:rsidRPr="004E4BAE" w:rsidRDefault="00ED4E4D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au 31 m</w:t>
            </w:r>
            <w:r w:rsidRPr="004E4BAE">
              <w:rPr>
                <w:rFonts w:ascii="Times New Roman" w:hAnsi="Times New Roman"/>
              </w:rPr>
              <w:t>ai</w:t>
            </w:r>
          </w:p>
          <w:p w14:paraId="1AE7DF9C" w14:textId="4768E888" w:rsidR="00ED4E4D" w:rsidRPr="004E4BAE" w:rsidRDefault="00ED4E4D" w:rsidP="00857A3D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Lun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  <w:r>
              <w:rPr>
                <w:rFonts w:ascii="Times New Roman" w:hAnsi="Times New Roman"/>
                <w:color w:val="FF0000"/>
              </w:rPr>
              <w:t xml:space="preserve"> pentecôte</w:t>
            </w:r>
          </w:p>
        </w:tc>
        <w:tc>
          <w:tcPr>
            <w:tcW w:w="1776" w:type="dxa"/>
            <w:vMerge/>
            <w:vAlign w:val="center"/>
          </w:tcPr>
          <w:p w14:paraId="4C7A3947" w14:textId="77777777" w:rsidR="00ED4E4D" w:rsidRPr="00ED4E4D" w:rsidRDefault="00ED4E4D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26C2EE73" w14:textId="77777777" w:rsidR="00ED4E4D" w:rsidRPr="008969E5" w:rsidRDefault="00ED4E4D" w:rsidP="00857A3D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ED4E4D" w14:paraId="5EC3EFB1" w14:textId="1F426E9F" w:rsidTr="00857A3D">
        <w:tc>
          <w:tcPr>
            <w:tcW w:w="456" w:type="dxa"/>
          </w:tcPr>
          <w:p w14:paraId="20B2AD59" w14:textId="1DCF4679" w:rsidR="00ED4E4D" w:rsidRPr="004E4BAE" w:rsidRDefault="00ED4E4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353" w:type="dxa"/>
          </w:tcPr>
          <w:p w14:paraId="01B0F3BF" w14:textId="3779FF67" w:rsidR="00ED4E4D" w:rsidRPr="004E4BAE" w:rsidRDefault="00ED4E4D" w:rsidP="00857A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au 07 juin</w:t>
            </w:r>
          </w:p>
        </w:tc>
        <w:tc>
          <w:tcPr>
            <w:tcW w:w="1776" w:type="dxa"/>
            <w:vAlign w:val="center"/>
          </w:tcPr>
          <w:p w14:paraId="70CF2A73" w14:textId="0A354DF2" w:rsidR="00ED4E4D" w:rsidRPr="00ED4E4D" w:rsidRDefault="00ED4E4D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 w:rsidRPr="00ED4E4D">
              <w:rPr>
                <w:rFonts w:ascii="Times New Roman" w:hAnsi="Times New Roman"/>
                <w:b/>
                <w:color w:val="0000FF"/>
              </w:rPr>
              <w:t>Dérivation -1</w:t>
            </w:r>
          </w:p>
        </w:tc>
        <w:tc>
          <w:tcPr>
            <w:tcW w:w="10511" w:type="dxa"/>
          </w:tcPr>
          <w:p w14:paraId="2F53A2DE" w14:textId="6410DC16" w:rsidR="00ED4E4D" w:rsidRPr="00ED4E4D" w:rsidRDefault="00ED4E4D" w:rsidP="00857A3D">
            <w:pPr>
              <w:rPr>
                <w:rFonts w:ascii="Times New Roman" w:hAnsi="Times New Roman"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 xml:space="preserve">Définition du nb dérivé comme limite du </w:t>
            </w:r>
            <w:r w:rsidR="005A157D">
              <w:rPr>
                <w:rFonts w:ascii="Times New Roman" w:hAnsi="Times New Roman"/>
                <w:color w:val="0000FF"/>
                <w:sz w:val="22"/>
                <w:szCs w:val="22"/>
              </w:rPr>
              <w:t>taux d’accroissement. (pas de dé</w:t>
            </w: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f</w:t>
            </w:r>
            <w:r w:rsidR="005A157D">
              <w:rPr>
                <w:rFonts w:ascii="Times New Roman" w:hAnsi="Times New Roman"/>
                <w:color w:val="0000FF"/>
                <w:sz w:val="22"/>
                <w:szCs w:val="22"/>
              </w:rPr>
              <w:t>inition</w:t>
            </w: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 xml:space="preserve"> formelle de la limite)</w:t>
            </w:r>
          </w:p>
          <w:p w14:paraId="529A901E" w14:textId="2A9CB4AF" w:rsidR="00ED4E4D" w:rsidRPr="00ED4E4D" w:rsidRDefault="00ED4E4D" w:rsidP="00857A3D">
            <w:pPr>
              <w:rPr>
                <w:rFonts w:ascii="Times New Roman" w:hAnsi="Times New Roman"/>
                <w:color w:val="0000FF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Lecture graphique du coef</w:t>
            </w: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ficient</w:t>
            </w: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 xml:space="preserve"> dir</w:t>
            </w: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ecteur</w:t>
            </w: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 xml:space="preserve"> de la tangente.</w:t>
            </w:r>
          </w:p>
        </w:tc>
      </w:tr>
    </w:tbl>
    <w:p w14:paraId="49773B80" w14:textId="77777777" w:rsidR="00857A3D" w:rsidRDefault="00857A3D" w:rsidP="00857A3D">
      <w:pPr>
        <w:jc w:val="center"/>
      </w:pPr>
    </w:p>
    <w:p w14:paraId="7E327709" w14:textId="77777777" w:rsidR="00857A3D" w:rsidRDefault="00857A3D" w:rsidP="00857A3D">
      <w:pPr>
        <w:jc w:val="center"/>
      </w:pPr>
    </w:p>
    <w:p w14:paraId="4E40D65D" w14:textId="77777777" w:rsidR="005A157D" w:rsidRDefault="005A157D" w:rsidP="00857A3D">
      <w:pPr>
        <w:jc w:val="center"/>
      </w:pPr>
    </w:p>
    <w:p w14:paraId="286C9483" w14:textId="77777777" w:rsidR="005A157D" w:rsidRDefault="005A157D" w:rsidP="00857A3D">
      <w:pPr>
        <w:jc w:val="center"/>
      </w:pPr>
    </w:p>
    <w:p w14:paraId="688A408D" w14:textId="77777777" w:rsidR="005A157D" w:rsidRDefault="005A157D" w:rsidP="00857A3D">
      <w:pPr>
        <w:jc w:val="center"/>
      </w:pPr>
    </w:p>
    <w:p w14:paraId="1ADB4EB2" w14:textId="77777777" w:rsidR="005A157D" w:rsidRDefault="005A157D" w:rsidP="00857A3D">
      <w:pPr>
        <w:jc w:val="center"/>
      </w:pPr>
      <w:bookmarkStart w:id="0" w:name="_GoBack"/>
      <w:bookmarkEnd w:id="0"/>
    </w:p>
    <w:tbl>
      <w:tblPr>
        <w:tblStyle w:val="Grille"/>
        <w:tblW w:w="15096" w:type="dxa"/>
        <w:tblInd w:w="-176" w:type="dxa"/>
        <w:tblLook w:val="04A0" w:firstRow="1" w:lastRow="0" w:firstColumn="1" w:lastColumn="0" w:noHBand="0" w:noVBand="1"/>
      </w:tblPr>
      <w:tblGrid>
        <w:gridCol w:w="456"/>
        <w:gridCol w:w="2341"/>
        <w:gridCol w:w="1883"/>
        <w:gridCol w:w="10416"/>
      </w:tblGrid>
      <w:tr w:rsidR="00857A3D" w14:paraId="0AB36D2A" w14:textId="0E97BE3F" w:rsidTr="00857A3D">
        <w:tc>
          <w:tcPr>
            <w:tcW w:w="456" w:type="dxa"/>
            <w:shd w:val="clear" w:color="auto" w:fill="7F7F7F" w:themeFill="text1" w:themeFillTint="80"/>
          </w:tcPr>
          <w:p w14:paraId="71FED7EF" w14:textId="77777777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3" w:type="dxa"/>
            <w:shd w:val="clear" w:color="auto" w:fill="7F7F7F" w:themeFill="text1" w:themeFillTint="80"/>
            <w:vAlign w:val="center"/>
          </w:tcPr>
          <w:p w14:paraId="58AEF2D8" w14:textId="77777777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87" w:type="dxa"/>
            <w:gridSpan w:val="2"/>
            <w:shd w:val="clear" w:color="auto" w:fill="7F7F7F" w:themeFill="text1" w:themeFillTint="80"/>
            <w:vAlign w:val="center"/>
          </w:tcPr>
          <w:p w14:paraId="6E6A2737" w14:textId="33925D02" w:rsidR="00857A3D" w:rsidRDefault="00857A3D" w:rsidP="00857A3D">
            <w:pPr>
              <w:jc w:val="center"/>
              <w:rPr>
                <w:rFonts w:ascii="Times New Roman" w:hAnsi="Times New Roman"/>
                <w:color w:val="FFFFFF" w:themeColor="background1"/>
              </w:rPr>
            </w:pPr>
            <w:r>
              <w:rPr>
                <w:rFonts w:ascii="Times New Roman" w:hAnsi="Times New Roman"/>
                <w:color w:val="FFFFFF" w:themeColor="background1"/>
              </w:rPr>
              <w:t>VACANCES du 08 juin au 23 juin</w:t>
            </w:r>
          </w:p>
        </w:tc>
      </w:tr>
      <w:tr w:rsidR="00857A3D" w14:paraId="797D98DF" w14:textId="796F48E3" w:rsidTr="00857A3D">
        <w:tc>
          <w:tcPr>
            <w:tcW w:w="456" w:type="dxa"/>
            <w:vAlign w:val="center"/>
          </w:tcPr>
          <w:p w14:paraId="206FA5F9" w14:textId="069604CB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53" w:type="dxa"/>
            <w:vAlign w:val="center"/>
          </w:tcPr>
          <w:p w14:paraId="763F0065" w14:textId="6215D74B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au 2</w:t>
            </w:r>
            <w:r w:rsidRPr="004E4BAE">
              <w:rPr>
                <w:rFonts w:ascii="Times New Roman" w:hAnsi="Times New Roman"/>
              </w:rPr>
              <w:t>8 juin</w:t>
            </w:r>
          </w:p>
        </w:tc>
        <w:tc>
          <w:tcPr>
            <w:tcW w:w="1776" w:type="dxa"/>
            <w:vMerge w:val="restart"/>
            <w:vAlign w:val="center"/>
          </w:tcPr>
          <w:p w14:paraId="7F3AB70E" w14:textId="6B12B989" w:rsidR="00857A3D" w:rsidRPr="00ED4E4D" w:rsidRDefault="00857A3D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 w:rsidRPr="00ED4E4D">
              <w:rPr>
                <w:rFonts w:ascii="Times New Roman" w:hAnsi="Times New Roman"/>
                <w:b/>
                <w:color w:val="0000FF"/>
              </w:rPr>
              <w:t>Dérivation -1</w:t>
            </w:r>
          </w:p>
        </w:tc>
        <w:tc>
          <w:tcPr>
            <w:tcW w:w="10511" w:type="dxa"/>
            <w:vMerge w:val="restart"/>
          </w:tcPr>
          <w:p w14:paraId="5E4358F0" w14:textId="77777777" w:rsidR="00857A3D" w:rsidRPr="00ED4E4D" w:rsidRDefault="00857A3D" w:rsidP="00ED4E4D">
            <w:pPr>
              <w:rPr>
                <w:rFonts w:ascii="Times New Roman" w:hAnsi="Times New Roman"/>
                <w:color w:val="0000FF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Dérivée des fonctions usuelles (affine, carrée, racine, inverse et cube) (pas sinus et cosinus !!)</w:t>
            </w:r>
          </w:p>
          <w:p w14:paraId="75D81340" w14:textId="77777777" w:rsidR="005A157D" w:rsidRDefault="00857A3D" w:rsidP="00ED4E4D">
            <w:pPr>
              <w:rPr>
                <w:rFonts w:ascii="Times New Roman" w:hAnsi="Times New Roman"/>
                <w:i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 xml:space="preserve">Dérivée et opérations. </w:t>
            </w:r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>On évite tout excès de technicité dans les calculs de dérivation.</w:t>
            </w:r>
          </w:p>
          <w:p w14:paraId="3D4C197C" w14:textId="07C9AA1D" w:rsidR="00857A3D" w:rsidRPr="00ED4E4D" w:rsidRDefault="00857A3D" w:rsidP="00ED4E4D">
            <w:pPr>
              <w:rPr>
                <w:rFonts w:ascii="Times New Roman" w:hAnsi="Times New Roman"/>
                <w:i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 xml:space="preserve">Présenter le principe de </w:t>
            </w:r>
            <w:proofErr w:type="spellStart"/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>dem</w:t>
            </w:r>
            <w:proofErr w:type="spellEnd"/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 xml:space="preserve"> du produit.</w:t>
            </w:r>
          </w:p>
        </w:tc>
      </w:tr>
      <w:tr w:rsidR="00857A3D" w14:paraId="05BAA65F" w14:textId="2B7A8EFA" w:rsidTr="00857A3D">
        <w:tc>
          <w:tcPr>
            <w:tcW w:w="456" w:type="dxa"/>
            <w:vAlign w:val="center"/>
          </w:tcPr>
          <w:p w14:paraId="625E8B29" w14:textId="48700AE1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53" w:type="dxa"/>
            <w:vAlign w:val="center"/>
          </w:tcPr>
          <w:p w14:paraId="600D9050" w14:textId="32B311D7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au 0</w:t>
            </w:r>
            <w:r w:rsidRPr="004E4BAE">
              <w:rPr>
                <w:rFonts w:ascii="Times New Roman" w:hAnsi="Times New Roman"/>
              </w:rPr>
              <w:t>5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1776" w:type="dxa"/>
            <w:vMerge/>
            <w:vAlign w:val="center"/>
          </w:tcPr>
          <w:p w14:paraId="543AAA6A" w14:textId="77777777" w:rsidR="00857A3D" w:rsidRPr="00ED4E4D" w:rsidRDefault="00857A3D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17CBDA00" w14:textId="77777777" w:rsidR="00857A3D" w:rsidRDefault="00857A3D" w:rsidP="00ED4E4D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857A3D" w14:paraId="621335E9" w14:textId="0276E8ED" w:rsidTr="00857A3D">
        <w:tc>
          <w:tcPr>
            <w:tcW w:w="456" w:type="dxa"/>
            <w:vAlign w:val="center"/>
          </w:tcPr>
          <w:p w14:paraId="648D428E" w14:textId="732F77F3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53" w:type="dxa"/>
            <w:vAlign w:val="center"/>
          </w:tcPr>
          <w:p w14:paraId="1A3F3CB2" w14:textId="1F2A03B2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12</w:t>
            </w:r>
            <w:r w:rsidRPr="004E4BAE">
              <w:rPr>
                <w:rFonts w:ascii="Times New Roman" w:hAnsi="Times New Roman"/>
              </w:rPr>
              <w:t xml:space="preserve">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1776" w:type="dxa"/>
            <w:vMerge w:val="restart"/>
            <w:vAlign w:val="center"/>
          </w:tcPr>
          <w:p w14:paraId="4091267C" w14:textId="4864A452" w:rsidR="00857A3D" w:rsidRPr="00ED4E4D" w:rsidRDefault="00857A3D" w:rsidP="00857A3D">
            <w:pPr>
              <w:jc w:val="center"/>
              <w:rPr>
                <w:rFonts w:ascii="Times New Roman" w:hAnsi="Times New Roman"/>
                <w:b/>
                <w:color w:val="008000"/>
              </w:rPr>
            </w:pPr>
            <w:r w:rsidRPr="00ED4E4D">
              <w:rPr>
                <w:rFonts w:ascii="Times New Roman" w:hAnsi="Times New Roman"/>
                <w:b/>
                <w:color w:val="008000"/>
              </w:rPr>
              <w:t>Produit scalaire - 1</w:t>
            </w:r>
          </w:p>
        </w:tc>
        <w:tc>
          <w:tcPr>
            <w:tcW w:w="10511" w:type="dxa"/>
            <w:vMerge w:val="restart"/>
          </w:tcPr>
          <w:p w14:paraId="43D58C33" w14:textId="77777777" w:rsidR="00857A3D" w:rsidRPr="00ED4E4D" w:rsidRDefault="00857A3D" w:rsidP="00ED4E4D">
            <w:pPr>
              <w:rPr>
                <w:rFonts w:ascii="Times New Roman" w:hAnsi="Times New Roman"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8000"/>
                <w:sz w:val="22"/>
                <w:szCs w:val="22"/>
              </w:rPr>
              <w:t>Définition, propriétés.</w:t>
            </w:r>
          </w:p>
          <w:p w14:paraId="727062D5" w14:textId="77777777" w:rsidR="00857A3D" w:rsidRPr="00ED4E4D" w:rsidRDefault="00857A3D" w:rsidP="00ED4E4D">
            <w:pPr>
              <w:rPr>
                <w:rFonts w:ascii="Times New Roman" w:hAnsi="Times New Roman"/>
                <w:i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i/>
                <w:color w:val="008000"/>
                <w:sz w:val="22"/>
                <w:szCs w:val="22"/>
              </w:rPr>
              <w:t>Calculer le produit scalaire de 2 vecteurs avec : projection orthogonale / analytiquement / avec les normes / avec les normes et un angle.</w:t>
            </w:r>
          </w:p>
          <w:p w14:paraId="26D2850C" w14:textId="5C8C6B34" w:rsidR="00857A3D" w:rsidRPr="00ED4E4D" w:rsidRDefault="00857A3D" w:rsidP="00ED4E4D">
            <w:pPr>
              <w:rPr>
                <w:rFonts w:ascii="Times New Roman" w:hAnsi="Times New Roman"/>
                <w:color w:val="008000"/>
              </w:rPr>
            </w:pPr>
            <w:r w:rsidRPr="00ED4E4D">
              <w:rPr>
                <w:rFonts w:ascii="Times New Roman" w:hAnsi="Times New Roman"/>
                <w:i/>
                <w:color w:val="008000"/>
                <w:sz w:val="22"/>
                <w:szCs w:val="22"/>
              </w:rPr>
              <w:t>Démonstration du  théorème de la médiane.</w:t>
            </w:r>
          </w:p>
        </w:tc>
      </w:tr>
      <w:tr w:rsidR="00857A3D" w14:paraId="15E38A79" w14:textId="7546D2A2" w:rsidTr="00857A3D">
        <w:tc>
          <w:tcPr>
            <w:tcW w:w="456" w:type="dxa"/>
            <w:vAlign w:val="center"/>
          </w:tcPr>
          <w:p w14:paraId="160806C3" w14:textId="15AEF447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353" w:type="dxa"/>
            <w:vAlign w:val="center"/>
          </w:tcPr>
          <w:p w14:paraId="4CF81585" w14:textId="30C6E1D3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19</w:t>
            </w:r>
            <w:r w:rsidRPr="004E4BAE">
              <w:rPr>
                <w:rFonts w:ascii="Times New Roman" w:hAnsi="Times New Roman"/>
              </w:rPr>
              <w:t xml:space="preserve"> jui</w:t>
            </w:r>
            <w:r>
              <w:rPr>
                <w:rFonts w:ascii="Times New Roman" w:hAnsi="Times New Roman"/>
              </w:rPr>
              <w:t>llet</w:t>
            </w:r>
          </w:p>
        </w:tc>
        <w:tc>
          <w:tcPr>
            <w:tcW w:w="1776" w:type="dxa"/>
            <w:vMerge/>
            <w:vAlign w:val="center"/>
          </w:tcPr>
          <w:p w14:paraId="59FBB3C3" w14:textId="77777777" w:rsidR="00857A3D" w:rsidRPr="00ED4E4D" w:rsidRDefault="00857A3D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390B8750" w14:textId="77777777" w:rsidR="00857A3D" w:rsidRDefault="00857A3D" w:rsidP="00ED4E4D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857A3D" w14:paraId="38546045" w14:textId="0A52E8A6" w:rsidTr="00857A3D">
        <w:tc>
          <w:tcPr>
            <w:tcW w:w="456" w:type="dxa"/>
            <w:vAlign w:val="center"/>
          </w:tcPr>
          <w:p w14:paraId="5543FA34" w14:textId="2910F44E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53" w:type="dxa"/>
            <w:vAlign w:val="center"/>
          </w:tcPr>
          <w:p w14:paraId="2BE28A36" w14:textId="7BF06ADB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>6 juillet</w:t>
            </w:r>
          </w:p>
        </w:tc>
        <w:tc>
          <w:tcPr>
            <w:tcW w:w="1776" w:type="dxa"/>
            <w:vMerge w:val="restart"/>
            <w:vAlign w:val="center"/>
          </w:tcPr>
          <w:p w14:paraId="05042F2A" w14:textId="7DDAA6EE" w:rsidR="00857A3D" w:rsidRPr="00ED4E4D" w:rsidRDefault="00857A3D" w:rsidP="00ED4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FF"/>
              </w:rPr>
            </w:pPr>
            <w:r w:rsidRPr="00ED4E4D">
              <w:rPr>
                <w:rFonts w:ascii="Times New Roman" w:hAnsi="Times New Roman"/>
                <w:b/>
                <w:color w:val="0000FF"/>
              </w:rPr>
              <w:t>Suites - 2</w:t>
            </w:r>
          </w:p>
        </w:tc>
        <w:tc>
          <w:tcPr>
            <w:tcW w:w="10511" w:type="dxa"/>
            <w:vMerge w:val="restart"/>
          </w:tcPr>
          <w:p w14:paraId="52C2D3C0" w14:textId="77777777" w:rsidR="00857A3D" w:rsidRPr="00ED4E4D" w:rsidRDefault="00857A3D" w:rsidP="00ED4E4D">
            <w:pPr>
              <w:rPr>
                <w:rFonts w:ascii="Times New Roman" w:hAnsi="Times New Roman"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Sens de variation d’une suite numérique.</w:t>
            </w:r>
          </w:p>
          <w:p w14:paraId="29B3E0F4" w14:textId="1FF10F0A" w:rsidR="00857A3D" w:rsidRPr="00ED4E4D" w:rsidRDefault="00857A3D" w:rsidP="00ED4E4D">
            <w:pPr>
              <w:rPr>
                <w:rFonts w:ascii="Times New Roman" w:hAnsi="Times New Roman"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Approche de la notion de limite.</w:t>
            </w:r>
          </w:p>
        </w:tc>
      </w:tr>
      <w:tr w:rsidR="00857A3D" w14:paraId="29A2B8AB" w14:textId="74C9B067" w:rsidTr="00857A3D">
        <w:tc>
          <w:tcPr>
            <w:tcW w:w="456" w:type="dxa"/>
            <w:vAlign w:val="center"/>
          </w:tcPr>
          <w:p w14:paraId="17FE19F9" w14:textId="23EDB823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353" w:type="dxa"/>
            <w:vAlign w:val="center"/>
          </w:tcPr>
          <w:p w14:paraId="0A37364F" w14:textId="5E67232F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E4BAE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juillet </w:t>
            </w:r>
            <w:r w:rsidRPr="004E4BAE">
              <w:rPr>
                <w:rFonts w:ascii="Times New Roman" w:hAnsi="Times New Roman"/>
              </w:rPr>
              <w:t>au</w:t>
            </w:r>
            <w:r>
              <w:rPr>
                <w:rFonts w:ascii="Times New Roman" w:hAnsi="Times New Roman"/>
              </w:rPr>
              <w:t xml:space="preserve"> 02 août</w:t>
            </w:r>
          </w:p>
        </w:tc>
        <w:tc>
          <w:tcPr>
            <w:tcW w:w="1776" w:type="dxa"/>
            <w:vMerge/>
            <w:vAlign w:val="center"/>
          </w:tcPr>
          <w:p w14:paraId="22FA863A" w14:textId="77777777" w:rsidR="00857A3D" w:rsidRPr="00ED4E4D" w:rsidRDefault="00857A3D" w:rsidP="00857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78814F5C" w14:textId="77777777" w:rsidR="00857A3D" w:rsidRDefault="00857A3D" w:rsidP="00ED4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FF"/>
              </w:rPr>
            </w:pPr>
          </w:p>
        </w:tc>
      </w:tr>
      <w:tr w:rsidR="00857A3D" w14:paraId="595B9905" w14:textId="13CE64A6" w:rsidTr="00857A3D">
        <w:tc>
          <w:tcPr>
            <w:tcW w:w="456" w:type="dxa"/>
            <w:vAlign w:val="center"/>
          </w:tcPr>
          <w:p w14:paraId="6A405FE5" w14:textId="2A0A3148" w:rsidR="00857A3D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353" w:type="dxa"/>
            <w:vAlign w:val="center"/>
          </w:tcPr>
          <w:p w14:paraId="42ABD73E" w14:textId="49205338" w:rsidR="00857A3D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au 09 août</w:t>
            </w:r>
          </w:p>
        </w:tc>
        <w:tc>
          <w:tcPr>
            <w:tcW w:w="1776" w:type="dxa"/>
            <w:vAlign w:val="center"/>
          </w:tcPr>
          <w:p w14:paraId="2D4C0CFB" w14:textId="61A19CE0" w:rsidR="00857A3D" w:rsidRPr="00ED4E4D" w:rsidRDefault="00857A3D" w:rsidP="00ED4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</w:tcPr>
          <w:p w14:paraId="6FF80141" w14:textId="448FCE22" w:rsidR="00857A3D" w:rsidRPr="00857A3D" w:rsidRDefault="00857A3D" w:rsidP="00ED4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57A3D">
              <w:rPr>
                <w:rFonts w:ascii="Times New Roman" w:hAnsi="Times New Roman"/>
              </w:rPr>
              <w:t>BAC BLANC ???</w:t>
            </w:r>
          </w:p>
        </w:tc>
      </w:tr>
      <w:tr w:rsidR="00857A3D" w14:paraId="0DD8E092" w14:textId="1855095C" w:rsidTr="00857A3D">
        <w:tc>
          <w:tcPr>
            <w:tcW w:w="456" w:type="dxa"/>
            <w:shd w:val="clear" w:color="auto" w:fill="7F7F7F" w:themeFill="text1" w:themeFillTint="80"/>
          </w:tcPr>
          <w:p w14:paraId="62933FC1" w14:textId="77777777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3" w:type="dxa"/>
            <w:shd w:val="clear" w:color="auto" w:fill="7F7F7F" w:themeFill="text1" w:themeFillTint="80"/>
            <w:vAlign w:val="center"/>
          </w:tcPr>
          <w:p w14:paraId="4601B278" w14:textId="77777777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87" w:type="dxa"/>
            <w:gridSpan w:val="2"/>
            <w:shd w:val="clear" w:color="auto" w:fill="7F7F7F" w:themeFill="text1" w:themeFillTint="80"/>
            <w:vAlign w:val="center"/>
          </w:tcPr>
          <w:p w14:paraId="1154D3E2" w14:textId="65B4E458" w:rsidR="00857A3D" w:rsidRPr="00ED4E4D" w:rsidRDefault="00857A3D" w:rsidP="00ED4E4D">
            <w:pPr>
              <w:rPr>
                <w:rFonts w:ascii="Times New Roman" w:hAnsi="Times New Roman"/>
                <w:b/>
                <w:color w:val="FFFFFF" w:themeColor="background1"/>
              </w:rPr>
            </w:pPr>
            <w:r w:rsidRPr="00ED4E4D">
              <w:rPr>
                <w:rFonts w:ascii="Times New Roman" w:hAnsi="Times New Roman"/>
                <w:b/>
                <w:color w:val="FFFFFF" w:themeColor="background1"/>
              </w:rPr>
              <w:t>VACANCES du 10 août au 25 août</w:t>
            </w:r>
          </w:p>
        </w:tc>
      </w:tr>
      <w:tr w:rsidR="00857A3D" w14:paraId="21521BB1" w14:textId="7E51472F" w:rsidTr="00857A3D">
        <w:tc>
          <w:tcPr>
            <w:tcW w:w="456" w:type="dxa"/>
            <w:vAlign w:val="center"/>
          </w:tcPr>
          <w:p w14:paraId="542BF21E" w14:textId="073DB0F5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353" w:type="dxa"/>
            <w:vAlign w:val="center"/>
          </w:tcPr>
          <w:p w14:paraId="34F441C4" w14:textId="78255E23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4E4BAE">
              <w:rPr>
                <w:rFonts w:ascii="Times New Roman" w:hAnsi="Times New Roman"/>
              </w:rPr>
              <w:t xml:space="preserve"> au </w:t>
            </w:r>
            <w:r>
              <w:rPr>
                <w:rFonts w:ascii="Times New Roman" w:hAnsi="Times New Roman"/>
              </w:rPr>
              <w:t>30 août</w:t>
            </w:r>
          </w:p>
        </w:tc>
        <w:tc>
          <w:tcPr>
            <w:tcW w:w="1776" w:type="dxa"/>
            <w:vAlign w:val="center"/>
          </w:tcPr>
          <w:p w14:paraId="5D713847" w14:textId="5BE3C3C5" w:rsidR="00857A3D" w:rsidRPr="00ED4E4D" w:rsidRDefault="00857A3D" w:rsidP="00857A3D">
            <w:pPr>
              <w:jc w:val="center"/>
              <w:rPr>
                <w:rFonts w:ascii="Times New Roman" w:hAnsi="Times New Roman"/>
                <w:b/>
                <w:color w:val="FF6600"/>
              </w:rPr>
            </w:pPr>
            <w:r w:rsidRPr="00ED4E4D">
              <w:rPr>
                <w:rFonts w:ascii="Times New Roman" w:hAnsi="Times New Roman"/>
                <w:b/>
                <w:color w:val="FF6600"/>
              </w:rPr>
              <w:t>Probabilités</w:t>
            </w:r>
          </w:p>
        </w:tc>
        <w:tc>
          <w:tcPr>
            <w:tcW w:w="10511" w:type="dxa"/>
          </w:tcPr>
          <w:p w14:paraId="32B35CC2" w14:textId="77777777" w:rsidR="00857A3D" w:rsidRPr="00ED4E4D" w:rsidRDefault="00857A3D" w:rsidP="00ED4E4D">
            <w:pPr>
              <w:rPr>
                <w:rFonts w:ascii="Times New Roman" w:hAnsi="Times New Roman"/>
                <w:color w:val="FF66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FF6600"/>
                <w:sz w:val="22"/>
                <w:szCs w:val="22"/>
              </w:rPr>
              <w:t>Variable aléatoire discrète et loi de probabilité. Espérance, variance et écart type.</w:t>
            </w:r>
          </w:p>
          <w:p w14:paraId="0F24DE39" w14:textId="25FA3DF1" w:rsidR="00857A3D" w:rsidRPr="00ED4E4D" w:rsidRDefault="00857A3D" w:rsidP="00ED4E4D">
            <w:pPr>
              <w:rPr>
                <w:rFonts w:ascii="Times New Roman" w:hAnsi="Times New Roman"/>
                <w:color w:val="FF6600"/>
              </w:rPr>
            </w:pPr>
            <w:r w:rsidRPr="00ED4E4D">
              <w:rPr>
                <w:rFonts w:ascii="Times New Roman" w:hAnsi="Times New Roman"/>
                <w:i/>
                <w:color w:val="FF6600"/>
                <w:sz w:val="22"/>
                <w:szCs w:val="22"/>
              </w:rPr>
              <w:t>Déterminer et exploiter la loi d’une VA. Interpréter l’espérance comme valeur moyenne.</w:t>
            </w:r>
          </w:p>
        </w:tc>
      </w:tr>
      <w:tr w:rsidR="00857A3D" w14:paraId="560A5AB2" w14:textId="146DE5D6" w:rsidTr="00857A3D">
        <w:tc>
          <w:tcPr>
            <w:tcW w:w="456" w:type="dxa"/>
            <w:vAlign w:val="center"/>
          </w:tcPr>
          <w:p w14:paraId="65FD1EA7" w14:textId="5C676FC4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53" w:type="dxa"/>
            <w:vAlign w:val="center"/>
          </w:tcPr>
          <w:p w14:paraId="3A8DE634" w14:textId="08ACCDF7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Pr="004E4BAE">
              <w:rPr>
                <w:rFonts w:ascii="Times New Roman" w:hAnsi="Times New Roman"/>
              </w:rPr>
              <w:t xml:space="preserve"> au 0</w:t>
            </w:r>
            <w:r>
              <w:rPr>
                <w:rFonts w:ascii="Times New Roman" w:hAnsi="Times New Roman"/>
              </w:rPr>
              <w:t>6 septembre</w:t>
            </w:r>
          </w:p>
        </w:tc>
        <w:tc>
          <w:tcPr>
            <w:tcW w:w="1776" w:type="dxa"/>
            <w:vMerge w:val="restart"/>
            <w:vAlign w:val="center"/>
          </w:tcPr>
          <w:p w14:paraId="24ACA61F" w14:textId="77777777" w:rsidR="00857A3D" w:rsidRPr="00ED4E4D" w:rsidRDefault="00857A3D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  <w:r w:rsidRPr="00ED4E4D">
              <w:rPr>
                <w:rFonts w:ascii="Times New Roman" w:hAnsi="Times New Roman"/>
                <w:b/>
                <w:color w:val="0000FF"/>
              </w:rPr>
              <w:t>Dérivation -2</w:t>
            </w:r>
          </w:p>
          <w:p w14:paraId="1C6835D4" w14:textId="0C271AA0" w:rsidR="00857A3D" w:rsidRPr="00ED4E4D" w:rsidRDefault="00857A3D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 w:val="restart"/>
          </w:tcPr>
          <w:p w14:paraId="58E5E5BE" w14:textId="77777777" w:rsidR="00857A3D" w:rsidRPr="00ED4E4D" w:rsidRDefault="00857A3D" w:rsidP="00ED4E4D">
            <w:pPr>
              <w:rPr>
                <w:rFonts w:ascii="Times New Roman" w:hAnsi="Times New Roman"/>
                <w:i/>
                <w:color w:val="0000FF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 xml:space="preserve">Equation de la tangente. Problèmes d’optimisation. </w:t>
            </w:r>
            <w:r w:rsidRPr="00ED4E4D">
              <w:rPr>
                <w:rFonts w:ascii="Times New Roman" w:hAnsi="Times New Roman"/>
                <w:i/>
                <w:color w:val="0000FF"/>
                <w:sz w:val="22"/>
                <w:szCs w:val="22"/>
              </w:rPr>
              <w:t>Exploiter le SV pour l’obtention d’inégalités.</w:t>
            </w:r>
          </w:p>
          <w:p w14:paraId="5716EDE6" w14:textId="06AB9A58" w:rsidR="00857A3D" w:rsidRPr="00ED4E4D" w:rsidRDefault="00857A3D" w:rsidP="00ED4E4D">
            <w:pPr>
              <w:rPr>
                <w:rFonts w:ascii="Times New Roman" w:hAnsi="Times New Roman"/>
                <w:b/>
                <w:color w:val="0000FF"/>
              </w:rPr>
            </w:pPr>
            <w:r w:rsidRPr="00ED4E4D">
              <w:rPr>
                <w:rFonts w:ascii="Times New Roman" w:hAnsi="Times New Roman"/>
                <w:color w:val="0000FF"/>
                <w:sz w:val="22"/>
                <w:szCs w:val="22"/>
              </w:rPr>
              <w:t>Lien entre signe de la dérivée et sens de variation. Extremum d’une fonction.</w:t>
            </w:r>
          </w:p>
        </w:tc>
      </w:tr>
      <w:tr w:rsidR="00857A3D" w14:paraId="2DC88C47" w14:textId="25B1825F" w:rsidTr="00857A3D">
        <w:tc>
          <w:tcPr>
            <w:tcW w:w="456" w:type="dxa"/>
            <w:vAlign w:val="center"/>
          </w:tcPr>
          <w:p w14:paraId="664631E8" w14:textId="7DD85C0E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53" w:type="dxa"/>
            <w:vAlign w:val="center"/>
          </w:tcPr>
          <w:p w14:paraId="2DF589EB" w14:textId="01817E3B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au 13 septembre</w:t>
            </w:r>
          </w:p>
        </w:tc>
        <w:tc>
          <w:tcPr>
            <w:tcW w:w="1776" w:type="dxa"/>
            <w:vMerge/>
            <w:vAlign w:val="center"/>
          </w:tcPr>
          <w:p w14:paraId="361B982D" w14:textId="77777777" w:rsidR="00857A3D" w:rsidRPr="00ED4E4D" w:rsidRDefault="00857A3D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25E34CFB" w14:textId="77777777" w:rsidR="00857A3D" w:rsidRDefault="00857A3D" w:rsidP="00ED4E4D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857A3D" w14:paraId="673D9FA4" w14:textId="1C0D0430" w:rsidTr="00857A3D">
        <w:tc>
          <w:tcPr>
            <w:tcW w:w="456" w:type="dxa"/>
            <w:vAlign w:val="center"/>
          </w:tcPr>
          <w:p w14:paraId="01BA4E8C" w14:textId="5AEB4714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53" w:type="dxa"/>
            <w:vAlign w:val="center"/>
          </w:tcPr>
          <w:p w14:paraId="0E7A4F42" w14:textId="1E9137FD" w:rsidR="00857A3D" w:rsidRPr="004E4BAE" w:rsidRDefault="00857A3D" w:rsidP="00857A3D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16 au 20 septembre</w:t>
            </w:r>
          </w:p>
        </w:tc>
        <w:tc>
          <w:tcPr>
            <w:tcW w:w="1776" w:type="dxa"/>
            <w:vMerge w:val="restart"/>
            <w:vAlign w:val="center"/>
          </w:tcPr>
          <w:p w14:paraId="7E997D6A" w14:textId="5800B8D3" w:rsidR="00857A3D" w:rsidRPr="00ED4E4D" w:rsidRDefault="00857A3D" w:rsidP="00857A3D">
            <w:pPr>
              <w:jc w:val="center"/>
              <w:rPr>
                <w:rFonts w:ascii="Times New Roman" w:hAnsi="Times New Roman"/>
                <w:b/>
                <w:color w:val="008000"/>
              </w:rPr>
            </w:pPr>
            <w:r w:rsidRPr="00ED4E4D">
              <w:rPr>
                <w:rFonts w:ascii="Times New Roman" w:hAnsi="Times New Roman"/>
                <w:b/>
                <w:color w:val="008000"/>
              </w:rPr>
              <w:t>Produit scalaire -2</w:t>
            </w:r>
          </w:p>
        </w:tc>
        <w:tc>
          <w:tcPr>
            <w:tcW w:w="10511" w:type="dxa"/>
            <w:vMerge w:val="restart"/>
          </w:tcPr>
          <w:p w14:paraId="1EDB1D13" w14:textId="77777777" w:rsidR="00857A3D" w:rsidRPr="00ED4E4D" w:rsidRDefault="00857A3D" w:rsidP="00ED4E4D">
            <w:pPr>
              <w:rPr>
                <w:rFonts w:ascii="Times New Roman" w:hAnsi="Times New Roman"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8000"/>
                <w:sz w:val="22"/>
                <w:szCs w:val="22"/>
              </w:rPr>
              <w:t>Application du produit scalaire.</w:t>
            </w:r>
          </w:p>
          <w:p w14:paraId="56F71AC6" w14:textId="4C9959E7" w:rsidR="00857A3D" w:rsidRPr="00ED4E4D" w:rsidRDefault="00857A3D" w:rsidP="00ED4E4D">
            <w:pPr>
              <w:rPr>
                <w:rFonts w:ascii="Times New Roman" w:hAnsi="Times New Roman"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8000"/>
                <w:sz w:val="22"/>
                <w:szCs w:val="22"/>
              </w:rPr>
              <w:t>Equation cartésienne d’une droite / vecteur normal. Equation cartésienne d’un cercle.</w:t>
            </w:r>
          </w:p>
          <w:p w14:paraId="60CAF299" w14:textId="321AD00E" w:rsidR="00857A3D" w:rsidRPr="00ED4E4D" w:rsidRDefault="00857A3D" w:rsidP="00ED4E4D">
            <w:pPr>
              <w:rPr>
                <w:rFonts w:ascii="Times New Roman" w:hAnsi="Times New Roman"/>
                <w:color w:val="0080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008000"/>
                <w:sz w:val="22"/>
                <w:szCs w:val="22"/>
              </w:rPr>
              <w:t>Calculs d’angles et de longueurs.</w:t>
            </w:r>
          </w:p>
          <w:p w14:paraId="3A667875" w14:textId="64C9BB29" w:rsidR="00857A3D" w:rsidRPr="00ED4E4D" w:rsidRDefault="00857A3D" w:rsidP="00ED4E4D">
            <w:pPr>
              <w:rPr>
                <w:rFonts w:ascii="Times New Roman" w:hAnsi="Times New Roman"/>
                <w:b/>
                <w:color w:val="008000"/>
              </w:rPr>
            </w:pPr>
            <w:r w:rsidRPr="00ED4E4D">
              <w:rPr>
                <w:rFonts w:ascii="Times New Roman" w:hAnsi="Times New Roman"/>
                <w:color w:val="008000"/>
                <w:sz w:val="22"/>
                <w:szCs w:val="22"/>
              </w:rPr>
              <w:t xml:space="preserve">Formules d’addition et de duplication des sinus et cosinus. </w:t>
            </w:r>
            <w:r w:rsidRPr="00ED4E4D">
              <w:rPr>
                <w:rFonts w:ascii="Times New Roman" w:hAnsi="Times New Roman"/>
                <w:i/>
                <w:color w:val="008000"/>
                <w:sz w:val="22"/>
                <w:szCs w:val="22"/>
              </w:rPr>
              <w:t>Démontrer cos (a – b)</w:t>
            </w:r>
          </w:p>
        </w:tc>
      </w:tr>
      <w:tr w:rsidR="00857A3D" w14:paraId="441D3581" w14:textId="0828043D" w:rsidTr="00857A3D">
        <w:tc>
          <w:tcPr>
            <w:tcW w:w="456" w:type="dxa"/>
            <w:vAlign w:val="center"/>
          </w:tcPr>
          <w:p w14:paraId="42223643" w14:textId="5B285AB8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53" w:type="dxa"/>
            <w:vAlign w:val="center"/>
          </w:tcPr>
          <w:p w14:paraId="35888075" w14:textId="077E5504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3 au 27 septembre </w:t>
            </w:r>
            <w:r w:rsidRPr="008F78B1">
              <w:rPr>
                <w:rFonts w:ascii="Times New Roman" w:hAnsi="Times New Roman"/>
                <w:color w:val="FF0000"/>
              </w:rPr>
              <w:t>Mar</w:t>
            </w:r>
            <w:r w:rsidRPr="004E4BAE">
              <w:rPr>
                <w:rFonts w:ascii="Times New Roman" w:hAnsi="Times New Roman"/>
                <w:color w:val="FF0000"/>
              </w:rPr>
              <w:t>di Férié</w:t>
            </w:r>
          </w:p>
        </w:tc>
        <w:tc>
          <w:tcPr>
            <w:tcW w:w="1776" w:type="dxa"/>
            <w:vMerge/>
            <w:vAlign w:val="center"/>
          </w:tcPr>
          <w:p w14:paraId="731F87A7" w14:textId="77777777" w:rsidR="00857A3D" w:rsidRPr="00ED4E4D" w:rsidRDefault="00857A3D" w:rsidP="00857A3D">
            <w:pPr>
              <w:jc w:val="center"/>
              <w:rPr>
                <w:rFonts w:ascii="Times New Roman" w:hAnsi="Times New Roman"/>
                <w:b/>
                <w:color w:val="0000FF"/>
              </w:rPr>
            </w:pPr>
          </w:p>
        </w:tc>
        <w:tc>
          <w:tcPr>
            <w:tcW w:w="10511" w:type="dxa"/>
            <w:vMerge/>
          </w:tcPr>
          <w:p w14:paraId="02374293" w14:textId="77777777" w:rsidR="00857A3D" w:rsidRPr="008969E5" w:rsidRDefault="00857A3D" w:rsidP="00ED4E4D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857A3D" w14:paraId="14E683F3" w14:textId="1D01AD8A" w:rsidTr="00857A3D">
        <w:tc>
          <w:tcPr>
            <w:tcW w:w="456" w:type="dxa"/>
            <w:vAlign w:val="center"/>
          </w:tcPr>
          <w:p w14:paraId="2F9A81D6" w14:textId="7C77ABD0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353" w:type="dxa"/>
            <w:vAlign w:val="center"/>
          </w:tcPr>
          <w:p w14:paraId="5573BEC4" w14:textId="37DFB064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sept au 04 octobre</w:t>
            </w:r>
          </w:p>
        </w:tc>
        <w:tc>
          <w:tcPr>
            <w:tcW w:w="1776" w:type="dxa"/>
            <w:vMerge w:val="restart"/>
            <w:vAlign w:val="center"/>
          </w:tcPr>
          <w:p w14:paraId="6110D580" w14:textId="77777777" w:rsidR="00857A3D" w:rsidRPr="00ED4E4D" w:rsidRDefault="00857A3D" w:rsidP="00857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FF6600"/>
              </w:rPr>
            </w:pPr>
          </w:p>
          <w:p w14:paraId="345ADBCC" w14:textId="77777777" w:rsidR="00857A3D" w:rsidRPr="00ED4E4D" w:rsidRDefault="00857A3D" w:rsidP="00857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FF6600"/>
              </w:rPr>
            </w:pPr>
            <w:r w:rsidRPr="00ED4E4D">
              <w:rPr>
                <w:rFonts w:ascii="Times New Roman" w:hAnsi="Times New Roman"/>
                <w:b/>
                <w:color w:val="FF6600"/>
              </w:rPr>
              <w:t>Loi Binomiale</w:t>
            </w:r>
          </w:p>
          <w:p w14:paraId="1CAEEBEE" w14:textId="77777777" w:rsidR="00857A3D" w:rsidRPr="00ED4E4D" w:rsidRDefault="00857A3D" w:rsidP="00857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FF6600"/>
              </w:rPr>
            </w:pPr>
          </w:p>
          <w:p w14:paraId="311B90EB" w14:textId="2A1DFD18" w:rsidR="00857A3D" w:rsidRPr="00ED4E4D" w:rsidRDefault="00857A3D" w:rsidP="00857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FF6600"/>
              </w:rPr>
            </w:pPr>
          </w:p>
        </w:tc>
        <w:tc>
          <w:tcPr>
            <w:tcW w:w="10511" w:type="dxa"/>
            <w:vMerge w:val="restart"/>
          </w:tcPr>
          <w:p w14:paraId="47FB6332" w14:textId="77777777" w:rsidR="00857A3D" w:rsidRPr="00ED4E4D" w:rsidRDefault="00857A3D" w:rsidP="00ED4E4D">
            <w:pPr>
              <w:rPr>
                <w:rFonts w:ascii="Times New Roman" w:hAnsi="Times New Roman"/>
                <w:color w:val="FF66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FF6600"/>
                <w:sz w:val="22"/>
                <w:szCs w:val="22"/>
              </w:rPr>
              <w:t>Modèle de la répétition d’expériences identiques et indépendantes à deux ou trois issues.</w:t>
            </w:r>
          </w:p>
          <w:p w14:paraId="12194A96" w14:textId="77777777" w:rsidR="00857A3D" w:rsidRPr="00ED4E4D" w:rsidRDefault="00857A3D" w:rsidP="00ED4E4D">
            <w:pPr>
              <w:rPr>
                <w:rFonts w:ascii="Times New Roman" w:hAnsi="Times New Roman"/>
                <w:color w:val="FF66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FF6600"/>
                <w:sz w:val="22"/>
                <w:szCs w:val="22"/>
              </w:rPr>
              <w:t>Epreuve de Bernoulli, loi de Bernoulli.</w:t>
            </w:r>
          </w:p>
          <w:p w14:paraId="6F4F12AA" w14:textId="77777777" w:rsidR="00857A3D" w:rsidRPr="00ED4E4D" w:rsidRDefault="00857A3D" w:rsidP="00ED4E4D">
            <w:pPr>
              <w:rPr>
                <w:rFonts w:ascii="Times New Roman" w:hAnsi="Times New Roman"/>
                <w:color w:val="FF66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FF6600"/>
                <w:sz w:val="22"/>
                <w:szCs w:val="22"/>
              </w:rPr>
              <w:t xml:space="preserve">Schéma de Bernoulli, loi Binomiale. Espérance, variance et écart type. </w:t>
            </w:r>
            <w:r w:rsidRPr="00ED4E4D">
              <w:rPr>
                <w:rFonts w:ascii="Times New Roman" w:hAnsi="Times New Roman"/>
                <w:i/>
                <w:color w:val="FF6600"/>
                <w:sz w:val="22"/>
                <w:szCs w:val="22"/>
              </w:rPr>
              <w:t xml:space="preserve">Reconnaître des situations relevant de la loi binomiale. Calculer une </w:t>
            </w:r>
            <w:proofErr w:type="spellStart"/>
            <w:r w:rsidRPr="00ED4E4D">
              <w:rPr>
                <w:rFonts w:ascii="Times New Roman" w:hAnsi="Times New Roman"/>
                <w:i/>
                <w:color w:val="FF6600"/>
                <w:sz w:val="22"/>
                <w:szCs w:val="22"/>
              </w:rPr>
              <w:t>proba</w:t>
            </w:r>
            <w:proofErr w:type="spellEnd"/>
            <w:r w:rsidRPr="00ED4E4D">
              <w:rPr>
                <w:rFonts w:ascii="Times New Roman" w:hAnsi="Times New Roman"/>
                <w:i/>
                <w:color w:val="FF6600"/>
                <w:sz w:val="22"/>
                <w:szCs w:val="22"/>
              </w:rPr>
              <w:t xml:space="preserve"> dans le cadre de la loi binomiale. Représenter graphiquement une loi binomiale. Utiliser l’espérance dans des contextes variés.</w:t>
            </w:r>
          </w:p>
          <w:p w14:paraId="646B3A16" w14:textId="5E8FD08F" w:rsidR="00857A3D" w:rsidRPr="005A157D" w:rsidRDefault="00857A3D" w:rsidP="005A157D">
            <w:pPr>
              <w:rPr>
                <w:rFonts w:ascii="Times New Roman" w:hAnsi="Times New Roman"/>
                <w:color w:val="FF6600"/>
                <w:sz w:val="22"/>
                <w:szCs w:val="22"/>
              </w:rPr>
            </w:pPr>
            <w:r w:rsidRPr="00ED4E4D">
              <w:rPr>
                <w:rFonts w:ascii="Times New Roman" w:hAnsi="Times New Roman"/>
                <w:color w:val="FF6600"/>
                <w:sz w:val="22"/>
                <w:szCs w:val="22"/>
              </w:rPr>
              <w:t>Coefficients binomiaux, triangle de Pascal.</w:t>
            </w:r>
          </w:p>
        </w:tc>
      </w:tr>
      <w:tr w:rsidR="00857A3D" w14:paraId="35C9AEE6" w14:textId="00A03C42" w:rsidTr="00857A3D">
        <w:tc>
          <w:tcPr>
            <w:tcW w:w="456" w:type="dxa"/>
            <w:vAlign w:val="center"/>
          </w:tcPr>
          <w:p w14:paraId="40A944FA" w14:textId="15478466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353" w:type="dxa"/>
            <w:vAlign w:val="center"/>
          </w:tcPr>
          <w:p w14:paraId="38C80E07" w14:textId="49AEBA63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au 11 octobre</w:t>
            </w:r>
          </w:p>
        </w:tc>
        <w:tc>
          <w:tcPr>
            <w:tcW w:w="1776" w:type="dxa"/>
            <w:vMerge/>
            <w:vAlign w:val="center"/>
          </w:tcPr>
          <w:p w14:paraId="425B22A0" w14:textId="77777777" w:rsidR="00857A3D" w:rsidRPr="00ED4E4D" w:rsidRDefault="00857A3D" w:rsidP="00857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FF6600"/>
              </w:rPr>
            </w:pPr>
          </w:p>
        </w:tc>
        <w:tc>
          <w:tcPr>
            <w:tcW w:w="10511" w:type="dxa"/>
            <w:vMerge/>
          </w:tcPr>
          <w:p w14:paraId="1E34506C" w14:textId="77777777" w:rsidR="00857A3D" w:rsidRPr="00ED4E4D" w:rsidRDefault="00857A3D" w:rsidP="00ED4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6600"/>
              </w:rPr>
            </w:pPr>
          </w:p>
        </w:tc>
      </w:tr>
      <w:tr w:rsidR="00857A3D" w14:paraId="55D01FB3" w14:textId="57FE0BA9" w:rsidTr="00857A3D">
        <w:tc>
          <w:tcPr>
            <w:tcW w:w="456" w:type="dxa"/>
            <w:shd w:val="clear" w:color="auto" w:fill="7F7F7F" w:themeFill="text1" w:themeFillTint="80"/>
          </w:tcPr>
          <w:p w14:paraId="6A60CE00" w14:textId="77777777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3" w:type="dxa"/>
            <w:shd w:val="clear" w:color="auto" w:fill="7F7F7F" w:themeFill="text1" w:themeFillTint="80"/>
            <w:vAlign w:val="center"/>
          </w:tcPr>
          <w:p w14:paraId="1ECBD634" w14:textId="77777777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87" w:type="dxa"/>
            <w:gridSpan w:val="2"/>
            <w:shd w:val="clear" w:color="auto" w:fill="7F7F7F" w:themeFill="text1" w:themeFillTint="80"/>
            <w:vAlign w:val="center"/>
          </w:tcPr>
          <w:p w14:paraId="4812423A" w14:textId="5C3640C1" w:rsidR="00857A3D" w:rsidRPr="00ED4E4D" w:rsidRDefault="00857A3D" w:rsidP="00ED4E4D">
            <w:pPr>
              <w:rPr>
                <w:rFonts w:ascii="Times New Roman" w:hAnsi="Times New Roman"/>
                <w:b/>
                <w:color w:val="FFFFFF" w:themeColor="background1"/>
              </w:rPr>
            </w:pPr>
            <w:r w:rsidRPr="00ED4E4D">
              <w:rPr>
                <w:rFonts w:ascii="Times New Roman" w:hAnsi="Times New Roman"/>
                <w:b/>
                <w:color w:val="FFFFFF" w:themeColor="background1"/>
              </w:rPr>
              <w:t>VACANCES du 12 octobre au 27 octobre</w:t>
            </w:r>
          </w:p>
        </w:tc>
      </w:tr>
      <w:tr w:rsidR="00857A3D" w14:paraId="35C2CBAC" w14:textId="7F83758C" w:rsidTr="00857A3D">
        <w:tc>
          <w:tcPr>
            <w:tcW w:w="456" w:type="dxa"/>
            <w:vAlign w:val="center"/>
          </w:tcPr>
          <w:p w14:paraId="2C5D0A9E" w14:textId="2E0FC085" w:rsidR="00857A3D" w:rsidRPr="004E4BAE" w:rsidRDefault="00857A3D" w:rsidP="00857A3D">
            <w:pPr>
              <w:jc w:val="center"/>
              <w:rPr>
                <w:rFonts w:ascii="Times New Roman" w:hAnsi="Times New Roman"/>
              </w:rPr>
            </w:pPr>
            <w:r w:rsidRPr="004E4BA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353" w:type="dxa"/>
            <w:vAlign w:val="center"/>
          </w:tcPr>
          <w:p w14:paraId="20D102B3" w14:textId="77777777" w:rsidR="00857A3D" w:rsidRDefault="00857A3D" w:rsidP="00857A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</w:t>
            </w:r>
            <w:proofErr w:type="spellStart"/>
            <w:r>
              <w:rPr>
                <w:rFonts w:ascii="Times New Roman" w:hAnsi="Times New Roman"/>
              </w:rPr>
              <w:t>oct</w:t>
            </w:r>
            <w:proofErr w:type="spellEnd"/>
            <w:r>
              <w:rPr>
                <w:rFonts w:ascii="Times New Roman" w:hAnsi="Times New Roman"/>
              </w:rPr>
              <w:t xml:space="preserve"> au 31 octobre</w:t>
            </w:r>
          </w:p>
          <w:p w14:paraId="086D1B28" w14:textId="194ED8E5" w:rsidR="00857A3D" w:rsidRPr="008F78B1" w:rsidRDefault="00857A3D" w:rsidP="00857A3D">
            <w:pPr>
              <w:jc w:val="center"/>
              <w:rPr>
                <w:rFonts w:ascii="Times New Roman" w:hAnsi="Times New Roman"/>
                <w:color w:val="FF0000"/>
              </w:rPr>
            </w:pPr>
            <w:r w:rsidRPr="008F78B1">
              <w:rPr>
                <w:rFonts w:ascii="Times New Roman" w:hAnsi="Times New Roman"/>
                <w:color w:val="FF0000"/>
              </w:rPr>
              <w:t>Vendredi Férié</w:t>
            </w:r>
          </w:p>
        </w:tc>
        <w:tc>
          <w:tcPr>
            <w:tcW w:w="1776" w:type="dxa"/>
            <w:vAlign w:val="center"/>
          </w:tcPr>
          <w:p w14:paraId="21638B42" w14:textId="5B835C75" w:rsidR="00857A3D" w:rsidRPr="00ED4E4D" w:rsidRDefault="00857A3D" w:rsidP="00857A3D">
            <w:pPr>
              <w:jc w:val="center"/>
              <w:rPr>
                <w:rFonts w:ascii="Times New Roman" w:hAnsi="Times New Roman"/>
                <w:b/>
                <w:color w:val="FF6600"/>
              </w:rPr>
            </w:pPr>
            <w:r w:rsidRPr="00ED4E4D">
              <w:rPr>
                <w:rFonts w:ascii="Times New Roman" w:hAnsi="Times New Roman"/>
                <w:b/>
                <w:color w:val="FF6600"/>
              </w:rPr>
              <w:t>Echantillonnage</w:t>
            </w:r>
          </w:p>
        </w:tc>
        <w:tc>
          <w:tcPr>
            <w:tcW w:w="10511" w:type="dxa"/>
          </w:tcPr>
          <w:p w14:paraId="71416AD3" w14:textId="4EDB2DC2" w:rsidR="00857A3D" w:rsidRPr="00ED4E4D" w:rsidRDefault="00857A3D" w:rsidP="00ED4E4D">
            <w:pPr>
              <w:rPr>
                <w:rFonts w:ascii="Times New Roman" w:hAnsi="Times New Roman"/>
                <w:color w:val="FF6600"/>
              </w:rPr>
            </w:pPr>
            <w:r w:rsidRPr="00ED4E4D">
              <w:rPr>
                <w:rFonts w:ascii="Times New Roman" w:hAnsi="Times New Roman"/>
                <w:color w:val="FF6600"/>
                <w:sz w:val="22"/>
                <w:szCs w:val="22"/>
              </w:rPr>
              <w:t xml:space="preserve">Utilisation de la loi binomiale pour une prise de décision à partir d’une fréquence. </w:t>
            </w:r>
            <w:r w:rsidRPr="00ED4E4D">
              <w:rPr>
                <w:rFonts w:ascii="Times New Roman" w:hAnsi="Times New Roman"/>
                <w:i/>
                <w:color w:val="FF6600"/>
                <w:sz w:val="22"/>
                <w:szCs w:val="22"/>
              </w:rPr>
              <w:t>Exploiter l’intervalle de fluctuation à un seuil donné, déterminé à l’aide de la loi binomiale, pour rejeter ou non une hypothèse sur une proportion.</w:t>
            </w:r>
          </w:p>
        </w:tc>
      </w:tr>
      <w:tr w:rsidR="00857A3D" w14:paraId="2A7969CC" w14:textId="75AC214D" w:rsidTr="00857A3D">
        <w:tc>
          <w:tcPr>
            <w:tcW w:w="456" w:type="dxa"/>
            <w:vAlign w:val="center"/>
          </w:tcPr>
          <w:p w14:paraId="0D0C5B21" w14:textId="0D615C61" w:rsidR="00857A3D" w:rsidRPr="004E4BAE" w:rsidRDefault="00857A3D" w:rsidP="001E00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353" w:type="dxa"/>
            <w:vAlign w:val="center"/>
          </w:tcPr>
          <w:p w14:paraId="5571822A" w14:textId="07E9AE4D" w:rsidR="00857A3D" w:rsidRPr="004E4BAE" w:rsidRDefault="00857A3D" w:rsidP="008F78B1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0</w:t>
            </w:r>
            <w:r w:rsidRPr="004E4BAE">
              <w:rPr>
                <w:rFonts w:ascii="Times New Roman" w:hAnsi="Times New Roman"/>
              </w:rPr>
              <w:t xml:space="preserve">4 au </w:t>
            </w:r>
            <w:r>
              <w:rPr>
                <w:rFonts w:ascii="Times New Roman" w:hAnsi="Times New Roman"/>
              </w:rPr>
              <w:t>08 novembre</w:t>
            </w:r>
          </w:p>
        </w:tc>
        <w:tc>
          <w:tcPr>
            <w:tcW w:w="1776" w:type="dxa"/>
            <w:vAlign w:val="center"/>
          </w:tcPr>
          <w:p w14:paraId="7E630F8F" w14:textId="77777777" w:rsidR="00857A3D" w:rsidRPr="008969E5" w:rsidRDefault="00857A3D" w:rsidP="001E00AE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0511" w:type="dxa"/>
          </w:tcPr>
          <w:p w14:paraId="67868287" w14:textId="77777777" w:rsidR="00857A3D" w:rsidRDefault="00857A3D" w:rsidP="001E00AE">
            <w:pPr>
              <w:rPr>
                <w:rFonts w:ascii="Times New Roman" w:hAnsi="Times New Roman"/>
                <w:color w:val="0000FF"/>
              </w:rPr>
            </w:pPr>
          </w:p>
        </w:tc>
      </w:tr>
    </w:tbl>
    <w:p w14:paraId="07635BA3" w14:textId="77777777" w:rsidR="00D551C0" w:rsidRPr="003F5CD7" w:rsidRDefault="00D551C0">
      <w:pPr>
        <w:rPr>
          <w:rFonts w:ascii="Times New Roman" w:hAnsi="Times New Roman"/>
        </w:rPr>
      </w:pPr>
    </w:p>
    <w:sectPr w:rsidR="00D551C0" w:rsidRPr="003F5CD7" w:rsidSect="00DC2035">
      <w:pgSz w:w="16840" w:h="11900" w:orient="landscape"/>
      <w:pgMar w:top="709" w:right="709" w:bottom="993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7B"/>
    <w:rsid w:val="00005C11"/>
    <w:rsid w:val="00107E12"/>
    <w:rsid w:val="001A6208"/>
    <w:rsid w:val="001C54CD"/>
    <w:rsid w:val="001E00AE"/>
    <w:rsid w:val="0024257C"/>
    <w:rsid w:val="002614CA"/>
    <w:rsid w:val="0035111E"/>
    <w:rsid w:val="0037469F"/>
    <w:rsid w:val="003D3BBB"/>
    <w:rsid w:val="003F5CD7"/>
    <w:rsid w:val="00493D15"/>
    <w:rsid w:val="004E4BAE"/>
    <w:rsid w:val="005A157D"/>
    <w:rsid w:val="005A6F37"/>
    <w:rsid w:val="00697093"/>
    <w:rsid w:val="00743AA1"/>
    <w:rsid w:val="00756C33"/>
    <w:rsid w:val="007B30B7"/>
    <w:rsid w:val="008352C4"/>
    <w:rsid w:val="00857A3D"/>
    <w:rsid w:val="00860D61"/>
    <w:rsid w:val="008938A2"/>
    <w:rsid w:val="008969E5"/>
    <w:rsid w:val="008C2DAB"/>
    <w:rsid w:val="008F4AB6"/>
    <w:rsid w:val="008F78B1"/>
    <w:rsid w:val="0097309F"/>
    <w:rsid w:val="00B01F48"/>
    <w:rsid w:val="00B73501"/>
    <w:rsid w:val="00B8133E"/>
    <w:rsid w:val="00BB1810"/>
    <w:rsid w:val="00C158A8"/>
    <w:rsid w:val="00C93F55"/>
    <w:rsid w:val="00CC4FB0"/>
    <w:rsid w:val="00CE6341"/>
    <w:rsid w:val="00CF38E0"/>
    <w:rsid w:val="00D444FF"/>
    <w:rsid w:val="00D5168B"/>
    <w:rsid w:val="00D517F0"/>
    <w:rsid w:val="00D551C0"/>
    <w:rsid w:val="00DA540E"/>
    <w:rsid w:val="00DA5B95"/>
    <w:rsid w:val="00DC2035"/>
    <w:rsid w:val="00DF634C"/>
    <w:rsid w:val="00ED4E4D"/>
    <w:rsid w:val="00F0231F"/>
    <w:rsid w:val="00F82C6B"/>
    <w:rsid w:val="00F8427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6A2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7B"/>
    <w:rPr>
      <w:rFonts w:ascii="Cambria" w:eastAsia="ＭＳ 明朝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427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427B"/>
    <w:rPr>
      <w:rFonts w:ascii="Lucida Grande" w:eastAsia="ＭＳ 明朝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8F4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10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5D7D55-949A-B440-9028-4F0B974C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720</Words>
  <Characters>3965</Characters>
  <Application>Microsoft Macintosh Word</Application>
  <DocSecurity>0</DocSecurity>
  <Lines>33</Lines>
  <Paragraphs>9</Paragraphs>
  <ScaleCrop>false</ScaleCrop>
  <Company/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LEROY</cp:lastModifiedBy>
  <cp:revision>7</cp:revision>
  <cp:lastPrinted>2012-11-06T22:33:00Z</cp:lastPrinted>
  <dcterms:created xsi:type="dcterms:W3CDTF">2012-11-06T22:33:00Z</dcterms:created>
  <dcterms:modified xsi:type="dcterms:W3CDTF">2012-11-08T06:03:00Z</dcterms:modified>
</cp:coreProperties>
</file>